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7B7" w:rsidRDefault="00AC57B7">
      <w:pPr>
        <w:pStyle w:val="Corpodetexto"/>
        <w:spacing w:before="7"/>
        <w:rPr>
          <w:rFonts w:ascii="Times New Roman"/>
          <w:sz w:val="14"/>
        </w:rPr>
      </w:pPr>
    </w:p>
    <w:p w:rsidR="00AC57B7" w:rsidRDefault="00B10992">
      <w:pPr>
        <w:pStyle w:val="Corpodetexto"/>
        <w:ind w:left="210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885950" cy="1209675"/>
            <wp:effectExtent l="0" t="0" r="0" b="0"/>
            <wp:docPr id="3" name="image2.png" descr="Interface gráfica do usuário, Texto,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7B7" w:rsidRDefault="00B10992">
      <w:pPr>
        <w:pStyle w:val="Ttulo1"/>
        <w:spacing w:before="31"/>
      </w:pPr>
      <w:r>
        <w:t>III</w:t>
      </w:r>
      <w:r>
        <w:rPr>
          <w:spacing w:val="-6"/>
        </w:rPr>
        <w:t xml:space="preserve"> </w:t>
      </w:r>
      <w:r>
        <w:t>FEIRA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ALAGOAS</w:t>
      </w:r>
    </w:p>
    <w:p w:rsidR="00AC57B7" w:rsidRDefault="00B10992">
      <w:pPr>
        <w:ind w:left="35" w:right="175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Educando</w:t>
      </w:r>
      <w:r>
        <w:rPr>
          <w:rFonts w:ascii="Arial"/>
          <w:b/>
          <w:color w:val="FF0000"/>
          <w:spacing w:val="-5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 xml:space="preserve">pela </w:t>
      </w:r>
      <w:r>
        <w:rPr>
          <w:rFonts w:ascii="Arial"/>
          <w:b/>
          <w:color w:val="FFC000"/>
          <w:sz w:val="24"/>
        </w:rPr>
        <w:t>pesquisa</w:t>
      </w:r>
      <w:r>
        <w:rPr>
          <w:rFonts w:ascii="Arial"/>
          <w:b/>
          <w:color w:val="FFC000"/>
          <w:spacing w:val="-4"/>
          <w:sz w:val="24"/>
        </w:rPr>
        <w:t xml:space="preserve"> </w:t>
      </w:r>
      <w:r>
        <w:rPr>
          <w:rFonts w:ascii="Arial"/>
          <w:b/>
          <w:color w:val="FFC000"/>
          <w:sz w:val="24"/>
        </w:rPr>
        <w:t>em</w:t>
      </w:r>
      <w:r>
        <w:rPr>
          <w:rFonts w:ascii="Arial"/>
          <w:b/>
          <w:color w:val="FFC000"/>
          <w:spacing w:val="-1"/>
          <w:sz w:val="24"/>
        </w:rPr>
        <w:t xml:space="preserve"> </w:t>
      </w:r>
      <w:r>
        <w:rPr>
          <w:rFonts w:ascii="Arial"/>
          <w:b/>
          <w:color w:val="2D75B6"/>
          <w:sz w:val="24"/>
        </w:rPr>
        <w:t>uma</w:t>
      </w:r>
      <w:r>
        <w:rPr>
          <w:rFonts w:ascii="Arial"/>
          <w:b/>
          <w:color w:val="2D75B6"/>
          <w:spacing w:val="-4"/>
          <w:sz w:val="24"/>
        </w:rPr>
        <w:t xml:space="preserve"> </w:t>
      </w:r>
      <w:r>
        <w:rPr>
          <w:rFonts w:ascii="Arial"/>
          <w:b/>
          <w:color w:val="2D75B6"/>
          <w:sz w:val="24"/>
        </w:rPr>
        <w:t>abordagem</w:t>
      </w:r>
      <w:r>
        <w:rPr>
          <w:rFonts w:ascii="Arial"/>
          <w:b/>
          <w:color w:val="2D75B6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ambiental</w:t>
      </w:r>
    </w:p>
    <w:p w:rsidR="00AC57B7" w:rsidRDefault="00AC57B7">
      <w:pPr>
        <w:pStyle w:val="Corpodetexto"/>
        <w:rPr>
          <w:rFonts w:ascii="Arial"/>
          <w:b/>
          <w:sz w:val="26"/>
        </w:rPr>
      </w:pPr>
    </w:p>
    <w:p w:rsidR="00AC57B7" w:rsidRDefault="00AC57B7">
      <w:pPr>
        <w:pStyle w:val="Corpodetexto"/>
        <w:rPr>
          <w:rFonts w:ascii="Arial"/>
          <w:b/>
          <w:sz w:val="26"/>
        </w:rPr>
      </w:pPr>
    </w:p>
    <w:p w:rsidR="00AC57B7" w:rsidRDefault="00B10992">
      <w:pPr>
        <w:pStyle w:val="Ttulo1"/>
        <w:spacing w:before="198"/>
        <w:ind w:left="149"/>
      </w:pPr>
      <w:r>
        <w:t>CICLO</w:t>
      </w:r>
      <w:r>
        <w:rPr>
          <w:spacing w:val="-4"/>
        </w:rPr>
        <w:t xml:space="preserve"> </w:t>
      </w:r>
      <w:r>
        <w:t>CARDÍACO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BÁSICA</w:t>
      </w:r>
    </w:p>
    <w:p w:rsidR="00AC57B7" w:rsidRDefault="00AC57B7">
      <w:pPr>
        <w:pStyle w:val="Corpodetexto"/>
        <w:spacing w:before="5"/>
        <w:rPr>
          <w:rFonts w:ascii="Arial"/>
          <w:b/>
          <w:sz w:val="27"/>
        </w:rPr>
      </w:pPr>
    </w:p>
    <w:p w:rsidR="00AC57B7" w:rsidRDefault="00B10992">
      <w:pPr>
        <w:spacing w:before="1"/>
        <w:ind w:left="196" w:right="211" w:hanging="4"/>
        <w:jc w:val="center"/>
        <w:rPr>
          <w:sz w:val="24"/>
        </w:rPr>
      </w:pPr>
      <w:r>
        <w:rPr>
          <w:color w:val="212121"/>
          <w:sz w:val="24"/>
        </w:rPr>
        <w:t>Dayane K. F. do NASCIMENTO; Ingrid C. da S. SANTOS;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Jhennifer K. P. dos SANTOS; Lucas A. da SILVA; Maria C. F.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SILVA;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Maria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E. C.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SILVA;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Maria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J.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L. BARBOSA;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Nycolle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A.</w:t>
      </w:r>
    </w:p>
    <w:p w:rsidR="00AC57B7" w:rsidRDefault="00B10992">
      <w:pPr>
        <w:spacing w:before="5" w:line="235" w:lineRule="auto"/>
        <w:ind w:left="800" w:right="735" w:hanging="64"/>
        <w:rPr>
          <w:sz w:val="24"/>
        </w:rPr>
      </w:pPr>
      <w:r>
        <w:rPr>
          <w:color w:val="212121"/>
          <w:sz w:val="24"/>
        </w:rPr>
        <w:t>N. da COSTA; Rannyelle F. dos SANTOS; Sara R. R.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MAGALHÃES; Wellen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L. C. M. LIMA.</w:t>
      </w:r>
      <w:r>
        <w:rPr>
          <w:position w:val="8"/>
          <w:sz w:val="16"/>
        </w:rPr>
        <w:t>1</w:t>
      </w:r>
      <w:r>
        <w:rPr>
          <w:sz w:val="24"/>
        </w:rPr>
        <w:t>, Jéssica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</w:p>
    <w:p w:rsidR="00AC57B7" w:rsidRDefault="00B10992">
      <w:pPr>
        <w:spacing w:before="1" w:line="274" w:lineRule="exact"/>
        <w:ind w:left="154" w:right="175"/>
        <w:jc w:val="center"/>
        <w:rPr>
          <w:sz w:val="24"/>
        </w:rPr>
      </w:pPr>
      <w:r>
        <w:rPr>
          <w:sz w:val="24"/>
        </w:rPr>
        <w:t>GONÇALVES;</w:t>
      </w:r>
      <w:r>
        <w:rPr>
          <w:spacing w:val="-3"/>
          <w:sz w:val="24"/>
        </w:rPr>
        <w:t xml:space="preserve"> </w:t>
      </w:r>
      <w:r>
        <w:rPr>
          <w:sz w:val="24"/>
        </w:rPr>
        <w:t>José</w:t>
      </w:r>
      <w:r>
        <w:rPr>
          <w:spacing w:val="-5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6"/>
          <w:sz w:val="24"/>
        </w:rPr>
        <w:t xml:space="preserve"> </w:t>
      </w:r>
      <w:r>
        <w:rPr>
          <w:sz w:val="24"/>
        </w:rPr>
        <w:t>CAVALCANTE;</w:t>
      </w:r>
      <w:r>
        <w:rPr>
          <w:spacing w:val="-2"/>
          <w:sz w:val="24"/>
        </w:rPr>
        <w:t xml:space="preserve"> </w:t>
      </w:r>
      <w:r>
        <w:rPr>
          <w:sz w:val="24"/>
        </w:rPr>
        <w:t>Juliana</w:t>
      </w:r>
      <w:r>
        <w:rPr>
          <w:spacing w:val="-5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MOREIRA,</w:t>
      </w:r>
    </w:p>
    <w:p w:rsidR="00AC57B7" w:rsidRDefault="00B10992">
      <w:pPr>
        <w:spacing w:before="2" w:line="235" w:lineRule="auto"/>
        <w:ind w:left="154" w:right="174"/>
        <w:jc w:val="center"/>
        <w:rPr>
          <w:sz w:val="16"/>
        </w:rPr>
      </w:pPr>
      <w:r>
        <w:rPr>
          <w:sz w:val="24"/>
        </w:rPr>
        <w:t>Klyslane F. da SILVA; Thalyta E. A. SILVA</w:t>
      </w:r>
      <w:r>
        <w:rPr>
          <w:position w:val="8"/>
          <w:sz w:val="16"/>
        </w:rPr>
        <w:t>2</w:t>
      </w:r>
      <w:r>
        <w:rPr>
          <w:sz w:val="24"/>
        </w:rPr>
        <w:t>, Aldenir F. dos</w:t>
      </w:r>
      <w:r>
        <w:rPr>
          <w:spacing w:val="-65"/>
          <w:sz w:val="24"/>
        </w:rPr>
        <w:t xml:space="preserve"> </w:t>
      </w:r>
      <w:r>
        <w:rPr>
          <w:sz w:val="24"/>
        </w:rPr>
        <w:t>SANTOS</w:t>
      </w:r>
      <w:r>
        <w:rPr>
          <w:position w:val="8"/>
          <w:sz w:val="16"/>
        </w:rPr>
        <w:t>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Aldenir</w:t>
      </w:r>
      <w:r>
        <w:rPr>
          <w:spacing w:val="1"/>
          <w:sz w:val="24"/>
        </w:rPr>
        <w:t xml:space="preserve"> </w:t>
      </w:r>
      <w:r>
        <w:rPr>
          <w:sz w:val="24"/>
        </w:rPr>
        <w:t>F. dos</w:t>
      </w:r>
      <w:r>
        <w:rPr>
          <w:spacing w:val="1"/>
          <w:sz w:val="24"/>
        </w:rPr>
        <w:t xml:space="preserve"> </w:t>
      </w:r>
      <w:r>
        <w:rPr>
          <w:sz w:val="24"/>
        </w:rPr>
        <w:t>SANTOS</w:t>
      </w:r>
      <w:r>
        <w:rPr>
          <w:spacing w:val="4"/>
          <w:sz w:val="24"/>
        </w:rPr>
        <w:t xml:space="preserve"> </w:t>
      </w:r>
      <w:r>
        <w:rPr>
          <w:position w:val="8"/>
          <w:sz w:val="16"/>
        </w:rPr>
        <w:t>4</w:t>
      </w:r>
    </w:p>
    <w:p w:rsidR="00AC57B7" w:rsidRDefault="00B10992">
      <w:pPr>
        <w:spacing w:before="6"/>
        <w:ind w:left="154" w:right="168"/>
        <w:jc w:val="center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Aluno da Escola Estadual Professor Edmilson de Vasconcelos Pontes; 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 Graduandos do curso</w:t>
      </w:r>
      <w:r>
        <w:rPr>
          <w:spacing w:val="-43"/>
          <w:sz w:val="16"/>
        </w:rPr>
        <w:t xml:space="preserve"> </w:t>
      </w:r>
      <w:r>
        <w:rPr>
          <w:sz w:val="16"/>
        </w:rPr>
        <w:t xml:space="preserve">de Medicina, Centro Universitário CESMAC; 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 Professor</w:t>
      </w:r>
      <w:r>
        <w:rPr>
          <w:sz w:val="16"/>
        </w:rPr>
        <w:t>a do curso de Medicina, Centro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Universitário CESMAC; </w:t>
      </w:r>
      <w:r>
        <w:rPr>
          <w:sz w:val="16"/>
          <w:vertAlign w:val="superscript"/>
        </w:rPr>
        <w:t>4</w:t>
      </w:r>
      <w:r>
        <w:rPr>
          <w:sz w:val="16"/>
        </w:rPr>
        <w:t xml:space="preserve"> Professora/Orientadora do Programa de Pós-Graduação Análise de</w:t>
      </w:r>
      <w:r>
        <w:rPr>
          <w:spacing w:val="1"/>
          <w:sz w:val="16"/>
        </w:rPr>
        <w:t xml:space="preserve"> </w:t>
      </w:r>
      <w:r>
        <w:rPr>
          <w:sz w:val="16"/>
        </w:rPr>
        <w:t>Sistemas</w:t>
      </w:r>
      <w:r>
        <w:rPr>
          <w:spacing w:val="-2"/>
          <w:sz w:val="16"/>
        </w:rPr>
        <w:t xml:space="preserve"> </w:t>
      </w:r>
      <w:r>
        <w:rPr>
          <w:sz w:val="16"/>
        </w:rPr>
        <w:t>Ambientais,</w:t>
      </w:r>
      <w:r>
        <w:rPr>
          <w:spacing w:val="-1"/>
          <w:sz w:val="16"/>
        </w:rPr>
        <w:t xml:space="preserve"> </w:t>
      </w:r>
      <w:r>
        <w:rPr>
          <w:sz w:val="16"/>
        </w:rPr>
        <w:t>Cesmac.</w:t>
      </w:r>
    </w:p>
    <w:p w:rsidR="00AC57B7" w:rsidRDefault="00B10992">
      <w:pPr>
        <w:ind w:left="153" w:right="175"/>
        <w:jc w:val="center"/>
        <w:rPr>
          <w:sz w:val="16"/>
        </w:rPr>
      </w:pPr>
      <w:r>
        <w:rPr>
          <w:sz w:val="16"/>
        </w:rPr>
        <w:t>e-mail:</w:t>
      </w:r>
      <w:r>
        <w:rPr>
          <w:spacing w:val="-7"/>
          <w:sz w:val="16"/>
        </w:rPr>
        <w:t xml:space="preserve"> </w:t>
      </w:r>
      <w:hyperlink r:id="rId7">
        <w:r>
          <w:rPr>
            <w:sz w:val="16"/>
          </w:rPr>
          <w:t>afeitosasantos@cesmac.edu.br</w:t>
        </w:r>
      </w:hyperlink>
    </w:p>
    <w:p w:rsidR="00AC57B7" w:rsidRDefault="00AC57B7">
      <w:pPr>
        <w:pStyle w:val="Corpodetexto"/>
        <w:rPr>
          <w:sz w:val="18"/>
        </w:rPr>
      </w:pPr>
    </w:p>
    <w:p w:rsidR="00AC57B7" w:rsidRDefault="00B10992">
      <w:pPr>
        <w:pStyle w:val="Corpodetexto"/>
        <w:spacing w:before="106" w:line="276" w:lineRule="auto"/>
        <w:ind w:left="100" w:right="111"/>
        <w:jc w:val="both"/>
      </w:pPr>
      <w:r>
        <w:rPr>
          <w:rFonts w:ascii="Arial" w:hAnsi="Arial"/>
          <w:b/>
          <w:sz w:val="24"/>
        </w:rPr>
        <w:t xml:space="preserve">RESUMO: </w:t>
      </w:r>
      <w:r>
        <w:rPr>
          <w:rFonts w:ascii="Arial" w:hAnsi="Arial"/>
          <w:b/>
        </w:rPr>
        <w:t xml:space="preserve">INTRODUÇÃO: </w:t>
      </w:r>
      <w:r>
        <w:t>O ciclo cardíaco é o conjunto de eventos que</w:t>
      </w:r>
      <w:r>
        <w:rPr>
          <w:spacing w:val="1"/>
        </w:rPr>
        <w:t xml:space="preserve"> </w:t>
      </w:r>
      <w:r>
        <w:t>ocorre de uma contração cardíaca até a próxima sucessiva. É um período de</w:t>
      </w:r>
      <w:r>
        <w:rPr>
          <w:spacing w:val="1"/>
        </w:rPr>
        <w:t xml:space="preserve"> </w:t>
      </w:r>
      <w:r>
        <w:t>relaxamento (diástole) em que o coração se enche de sangue seguido por um</w:t>
      </w:r>
      <w:r>
        <w:rPr>
          <w:spacing w:val="1"/>
        </w:rPr>
        <w:t xml:space="preserve"> </w:t>
      </w:r>
      <w:r>
        <w:t>período de contração (sístole), que é quando o coração se esvazia. Cada ciclo</w:t>
      </w:r>
      <w:r>
        <w:rPr>
          <w:spacing w:val="-53"/>
        </w:rPr>
        <w:t xml:space="preserve"> </w:t>
      </w:r>
      <w:r>
        <w:t>é iniciado pela geração espontânea de um potencial de ação no nó sinusal, o</w:t>
      </w:r>
      <w:r>
        <w:rPr>
          <w:spacing w:val="1"/>
        </w:rPr>
        <w:t xml:space="preserve"> </w:t>
      </w:r>
      <w:r>
        <w:t>qual fica no átrio direito.</w:t>
      </w:r>
      <w:r>
        <w:t xml:space="preserve"> Nesse sentido, o entendimento desse conteúdo é</w:t>
      </w:r>
      <w:r>
        <w:rPr>
          <w:spacing w:val="1"/>
        </w:rPr>
        <w:t xml:space="preserve"> </w:t>
      </w:r>
      <w:r>
        <w:t>fundamental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compreensão</w:t>
      </w:r>
      <w:r>
        <w:rPr>
          <w:spacing w:val="26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processos</w:t>
      </w:r>
      <w:r>
        <w:rPr>
          <w:spacing w:val="25"/>
        </w:rPr>
        <w:t xml:space="preserve"> </w:t>
      </w:r>
      <w:r>
        <w:t>fisiológicos</w:t>
      </w:r>
      <w:r>
        <w:rPr>
          <w:spacing w:val="26"/>
        </w:rPr>
        <w:t xml:space="preserve"> </w:t>
      </w:r>
      <w:r>
        <w:t>necessários</w:t>
      </w:r>
      <w:r>
        <w:rPr>
          <w:spacing w:val="26"/>
        </w:rPr>
        <w:t xml:space="preserve"> </w:t>
      </w:r>
      <w:r>
        <w:t>para</w:t>
      </w:r>
    </w:p>
    <w:p w:rsidR="00AC57B7" w:rsidRDefault="00AC57B7">
      <w:pPr>
        <w:spacing w:line="276" w:lineRule="auto"/>
        <w:jc w:val="both"/>
        <w:sectPr w:rsidR="00AC57B7">
          <w:footerReference w:type="default" r:id="rId8"/>
          <w:type w:val="continuous"/>
          <w:pgSz w:w="8420" w:h="11910"/>
          <w:pgMar w:top="1100" w:right="600" w:bottom="1140" w:left="620" w:header="720" w:footer="959" w:gutter="0"/>
          <w:pgNumType w:start="1"/>
          <w:cols w:space="720"/>
        </w:sectPr>
      </w:pPr>
    </w:p>
    <w:p w:rsidR="00AC57B7" w:rsidRDefault="00B10992">
      <w:pPr>
        <w:pStyle w:val="Corpodetexto"/>
        <w:spacing w:before="153" w:line="276" w:lineRule="auto"/>
        <w:ind w:left="100" w:right="112"/>
        <w:jc w:val="both"/>
      </w:pPr>
      <w:r>
        <w:t>homeostase</w:t>
      </w:r>
      <w:r>
        <w:rPr>
          <w:spacing w:val="1"/>
        </w:rPr>
        <w:t xml:space="preserve"> </w:t>
      </w:r>
      <w:r>
        <w:t>corporal.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OBJETIVOS:</w:t>
      </w:r>
      <w:r>
        <w:rPr>
          <w:rFonts w:ascii="Arial" w:hAnsi="Arial"/>
          <w:b/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conhecime</w:t>
      </w:r>
      <w:r>
        <w:t>nto</w:t>
      </w:r>
      <w:r>
        <w:rPr>
          <w:spacing w:val="-5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cardíaco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etapas,</w:t>
      </w:r>
      <w:r>
        <w:rPr>
          <w:spacing w:val="-10"/>
        </w:rPr>
        <w:t xml:space="preserve"> </w:t>
      </w:r>
      <w:r>
        <w:t>bem</w:t>
      </w:r>
      <w:r>
        <w:rPr>
          <w:spacing w:val="-53"/>
        </w:rPr>
        <w:t xml:space="preserve"> </w:t>
      </w:r>
      <w:r>
        <w:t xml:space="preserve">como a importância deste ciclo para a saúde humana. </w:t>
      </w:r>
      <w:r>
        <w:rPr>
          <w:rFonts w:ascii="Arial" w:hAnsi="Arial"/>
          <w:b/>
        </w:rPr>
        <w:t xml:space="preserve">METODOLOGIA: </w:t>
      </w: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3°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“B”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Edmilson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Vasconcelos</w:t>
      </w:r>
      <w:r>
        <w:rPr>
          <w:spacing w:val="1"/>
        </w:rPr>
        <w:t xml:space="preserve"> </w:t>
      </w:r>
      <w:r>
        <w:t>Pontes,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expositivas e práticas sobre o tema pelos alunos do 2º período do curso de</w:t>
      </w:r>
      <w:r>
        <w:rPr>
          <w:spacing w:val="1"/>
        </w:rPr>
        <w:t xml:space="preserve"> </w:t>
      </w:r>
      <w:r>
        <w:t>graduação de Medicina do Centro Universitário CESMAC. Nessa perspectiva,</w:t>
      </w:r>
      <w:r>
        <w:rPr>
          <w:spacing w:val="1"/>
        </w:rPr>
        <w:t xml:space="preserve"> </w:t>
      </w:r>
      <w:r>
        <w:t>a exposição do conteúdo foi realizada através de explicação oral, uso de</w:t>
      </w:r>
      <w:r>
        <w:rPr>
          <w:spacing w:val="1"/>
        </w:rPr>
        <w:t xml:space="preserve"> </w:t>
      </w:r>
      <w:r>
        <w:t>imagens e vídeos ilustra</w:t>
      </w:r>
      <w:r>
        <w:t>tivos, o que possibilitou aos escolares o conhecimento</w:t>
      </w:r>
      <w:r>
        <w:rPr>
          <w:spacing w:val="-53"/>
        </w:rPr>
        <w:t xml:space="preserve"> </w:t>
      </w:r>
      <w:r>
        <w:t>necessário para a produção de um livro didático, banner e panfleto sobre o</w:t>
      </w:r>
      <w:r>
        <w:rPr>
          <w:spacing w:val="1"/>
        </w:rPr>
        <w:t xml:space="preserve"> </w:t>
      </w:r>
      <w:r>
        <w:t>tema.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exposição,</w:t>
      </w:r>
      <w:r>
        <w:rPr>
          <w:spacing w:val="1"/>
        </w:rPr>
        <w:t xml:space="preserve"> </w:t>
      </w:r>
      <w:r>
        <w:t>solicitou-se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produzissem</w:t>
      </w:r>
      <w:r>
        <w:rPr>
          <w:spacing w:val="-9"/>
        </w:rPr>
        <w:t xml:space="preserve"> </w:t>
      </w:r>
      <w:r>
        <w:t>desenhos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ilustrassem</w:t>
      </w:r>
      <w:r>
        <w:rPr>
          <w:spacing w:val="-13"/>
        </w:rPr>
        <w:t xml:space="preserve"> </w:t>
      </w:r>
      <w:r>
        <w:t>ludicamente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fases</w:t>
      </w:r>
      <w:r>
        <w:rPr>
          <w:spacing w:val="-13"/>
        </w:rPr>
        <w:t xml:space="preserve"> </w:t>
      </w:r>
      <w:r>
        <w:t>d</w:t>
      </w:r>
      <w:r>
        <w:t>o</w:t>
      </w:r>
      <w:r>
        <w:rPr>
          <w:spacing w:val="-9"/>
        </w:rPr>
        <w:t xml:space="preserve"> </w:t>
      </w:r>
      <w:r>
        <w:t>ciclo</w:t>
      </w:r>
      <w:r>
        <w:rPr>
          <w:spacing w:val="-13"/>
        </w:rPr>
        <w:t xml:space="preserve"> </w:t>
      </w:r>
      <w:r>
        <w:t>cardíaco,</w:t>
      </w:r>
      <w:r>
        <w:rPr>
          <w:spacing w:val="-53"/>
        </w:rPr>
        <w:t xml:space="preserve"> </w:t>
      </w:r>
      <w:r>
        <w:t xml:space="preserve">consolidando o entendimento do conteúdo. </w:t>
      </w:r>
      <w:r>
        <w:rPr>
          <w:rFonts w:ascii="Arial" w:hAnsi="Arial"/>
          <w:b/>
        </w:rPr>
        <w:t xml:space="preserve">RESULTADOS: </w:t>
      </w:r>
      <w:r>
        <w:t>As exposições do</w:t>
      </w:r>
      <w:r>
        <w:rPr>
          <w:spacing w:val="-53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demonstraram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intermediário,</w:t>
      </w:r>
      <w:r>
        <w:rPr>
          <w:spacing w:val="-10"/>
        </w:rPr>
        <w:t xml:space="preserve"> </w:t>
      </w:r>
      <w:r>
        <w:t>entretanto,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meios</w:t>
      </w:r>
      <w:r>
        <w:rPr>
          <w:spacing w:val="-3"/>
        </w:rPr>
        <w:t xml:space="preserve"> </w:t>
      </w:r>
      <w:r>
        <w:t>lúdicos</w:t>
      </w:r>
      <w:r>
        <w:rPr>
          <w:spacing w:val="-7"/>
        </w:rPr>
        <w:t xml:space="preserve"> </w:t>
      </w:r>
      <w:r>
        <w:t>aliados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>escolares,</w:t>
      </w:r>
      <w:r>
        <w:rPr>
          <w:spacing w:val="-10"/>
        </w:rPr>
        <w:t xml:space="preserve"> </w:t>
      </w:r>
      <w:r>
        <w:t>permitiu-se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interação</w:t>
      </w:r>
      <w:r>
        <w:rPr>
          <w:spacing w:val="-8"/>
        </w:rPr>
        <w:t xml:space="preserve"> </w:t>
      </w:r>
      <w:r>
        <w:t>efetiva</w:t>
      </w:r>
      <w:r>
        <w:rPr>
          <w:spacing w:val="-4"/>
        </w:rPr>
        <w:t xml:space="preserve"> </w:t>
      </w:r>
      <w:r>
        <w:t>diante</w:t>
      </w:r>
      <w:r>
        <w:rPr>
          <w:spacing w:val="-9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conteúdo abordado, haja vista a transformação do assunto em uma forma</w:t>
      </w:r>
      <w:r>
        <w:rPr>
          <w:spacing w:val="1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complexa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utilização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criatividade</w:t>
      </w:r>
      <w:r>
        <w:rPr>
          <w:spacing w:val="-1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discentes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produção</w:t>
      </w:r>
      <w:r>
        <w:rPr>
          <w:spacing w:val="-12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 xml:space="preserve">materiais para Feira de Ciências de Alagoas. </w:t>
      </w:r>
      <w:r>
        <w:rPr>
          <w:rFonts w:ascii="Arial" w:hAnsi="Arial"/>
          <w:b/>
        </w:rPr>
        <w:t xml:space="preserve">CONCLUSÃO: </w:t>
      </w:r>
      <w:r>
        <w:t>As ações vividas</w:t>
      </w:r>
      <w:r>
        <w:rPr>
          <w:spacing w:val="-53"/>
        </w:rPr>
        <w:t xml:space="preserve"> </w:t>
      </w:r>
      <w:r>
        <w:t>na escola mostraram que, apesar da complexidade do ciclo cardíaco para</w:t>
      </w:r>
      <w:r>
        <w:rPr>
          <w:spacing w:val="1"/>
        </w:rPr>
        <w:t xml:space="preserve"> </w:t>
      </w:r>
      <w:r>
        <w:t>alunos do Ensino Médio, o conhecimento acerca do assunto é importante para</w:t>
      </w:r>
      <w:r>
        <w:rPr>
          <w:spacing w:val="-53"/>
        </w:rPr>
        <w:t xml:space="preserve"> </w:t>
      </w:r>
      <w:r>
        <w:t>disseminação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</w:t>
      </w:r>
      <w:r>
        <w:t>de</w:t>
      </w:r>
      <w:r>
        <w:rPr>
          <w:spacing w:val="1"/>
        </w:rPr>
        <w:t xml:space="preserve"> </w:t>
      </w:r>
      <w:r>
        <w:t>curricular,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possibilite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aprendizado</w:t>
      </w:r>
      <w:r>
        <w:rPr>
          <w:spacing w:val="-1"/>
        </w:rPr>
        <w:t xml:space="preserve"> </w:t>
      </w:r>
      <w:r>
        <w:t>abrangente</w:t>
      </w:r>
      <w:r>
        <w:rPr>
          <w:spacing w:val="1"/>
        </w:rPr>
        <w:t xml:space="preserve"> </w:t>
      </w:r>
      <w:r>
        <w:t>da vida humana.</w:t>
      </w:r>
    </w:p>
    <w:p w:rsidR="00AC57B7" w:rsidRDefault="00AC57B7">
      <w:pPr>
        <w:pStyle w:val="Corpodetexto"/>
        <w:spacing w:before="1"/>
        <w:rPr>
          <w:sz w:val="24"/>
        </w:rPr>
      </w:pPr>
    </w:p>
    <w:p w:rsidR="00AC57B7" w:rsidRDefault="00B10992">
      <w:pPr>
        <w:ind w:left="100"/>
        <w:jc w:val="both"/>
        <w:rPr>
          <w:sz w:val="20"/>
        </w:rPr>
      </w:pPr>
      <w:r>
        <w:rPr>
          <w:rFonts w:ascii="Arial" w:hAnsi="Arial"/>
          <w:b/>
          <w:sz w:val="24"/>
        </w:rPr>
        <w:t>Palavras-chave: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0"/>
        </w:rPr>
        <w:t>Educação</w:t>
      </w:r>
      <w:r>
        <w:rPr>
          <w:spacing w:val="-1"/>
          <w:sz w:val="20"/>
        </w:rPr>
        <w:t xml:space="preserve"> </w:t>
      </w:r>
      <w:r>
        <w:rPr>
          <w:sz w:val="20"/>
        </w:rPr>
        <w:t>infantil.</w:t>
      </w:r>
      <w:r>
        <w:rPr>
          <w:spacing w:val="2"/>
          <w:sz w:val="20"/>
        </w:rPr>
        <w:t xml:space="preserve"> </w:t>
      </w:r>
      <w:r>
        <w:rPr>
          <w:sz w:val="20"/>
        </w:rPr>
        <w:t>Ciclo</w:t>
      </w:r>
      <w:r>
        <w:rPr>
          <w:spacing w:val="-5"/>
          <w:sz w:val="20"/>
        </w:rPr>
        <w:t xml:space="preserve"> </w:t>
      </w:r>
      <w:r>
        <w:rPr>
          <w:sz w:val="20"/>
        </w:rPr>
        <w:t>cardíaco.</w:t>
      </w:r>
      <w:r>
        <w:rPr>
          <w:spacing w:val="-5"/>
          <w:sz w:val="20"/>
        </w:rPr>
        <w:t xml:space="preserve"> </w:t>
      </w:r>
      <w:r>
        <w:rPr>
          <w:sz w:val="20"/>
        </w:rPr>
        <w:t>Feira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Ciências.</w:t>
      </w:r>
    </w:p>
    <w:sectPr w:rsidR="00AC57B7">
      <w:pgSz w:w="8420" w:h="11910"/>
      <w:pgMar w:top="1100" w:right="600" w:bottom="1140" w:left="62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10992">
      <w:r>
        <w:separator/>
      </w:r>
    </w:p>
  </w:endnote>
  <w:endnote w:type="continuationSeparator" w:id="0">
    <w:p w:rsidR="00000000" w:rsidRDefault="00B1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7B7" w:rsidRDefault="00B109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60704" behindDoc="1" locked="0" layoutInCell="1" allowOverlap="1">
          <wp:simplePos x="0" y="0"/>
          <wp:positionH relativeFrom="page">
            <wp:posOffset>589773</wp:posOffset>
          </wp:positionH>
          <wp:positionV relativeFrom="page">
            <wp:posOffset>6825615</wp:posOffset>
          </wp:positionV>
          <wp:extent cx="4214953" cy="5835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4953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10992">
      <w:r>
        <w:separator/>
      </w:r>
    </w:p>
  </w:footnote>
  <w:footnote w:type="continuationSeparator" w:id="0">
    <w:p w:rsidR="00000000" w:rsidRDefault="00B1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7B7"/>
    <w:rsid w:val="00AC57B7"/>
    <w:rsid w:val="00B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27DCD5-6A3A-194D-8AA9-5ABBE431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5" w:right="17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mailto:afeitosasantos@cesmac.edu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zega10985@gmail.com</cp:lastModifiedBy>
  <cp:revision>2</cp:revision>
  <dcterms:created xsi:type="dcterms:W3CDTF">2022-11-05T22:04:00Z</dcterms:created>
  <dcterms:modified xsi:type="dcterms:W3CDTF">2022-11-05T22:04:00Z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2022-11-04T00:00:00Z</vt:filetime>
  </property>
</Properties>
</file>