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A34B60" w14:textId="77777777" w:rsidR="007F5820" w:rsidRDefault="006C14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 wp14:anchorId="564C62CD" wp14:editId="4B772438">
            <wp:extent cx="2266950" cy="1238250"/>
            <wp:effectExtent l="0" t="0" r="0" b="0"/>
            <wp:docPr id="85" name="image33.pn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Interface gráfica do usuário, Texto, Aplicativo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br/>
      </w:r>
      <w:r>
        <w:rPr>
          <w:b/>
          <w:color w:val="000000"/>
        </w:rPr>
        <w:t>III FEIRA DE CIÊNCIAS DE ALAGOAS </w:t>
      </w:r>
      <w:r>
        <w:rPr>
          <w:color w:val="000000"/>
        </w:rPr>
        <w:t> </w:t>
      </w:r>
    </w:p>
    <w:p w14:paraId="658F9D94" w14:textId="77777777" w:rsidR="007F5820" w:rsidRDefault="006C14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b/>
          <w:color w:val="FF0000"/>
        </w:rPr>
        <w:t xml:space="preserve">Educando pela </w:t>
      </w:r>
      <w:r>
        <w:rPr>
          <w:b/>
          <w:color w:val="FFC000"/>
        </w:rPr>
        <w:t xml:space="preserve">pesquisa em </w:t>
      </w:r>
      <w:r>
        <w:rPr>
          <w:b/>
          <w:color w:val="2E75B6"/>
        </w:rPr>
        <w:t xml:space="preserve">uma abordagem </w:t>
      </w:r>
      <w:r>
        <w:rPr>
          <w:b/>
          <w:color w:val="00B050"/>
        </w:rPr>
        <w:t>ambiental</w:t>
      </w:r>
      <w:r>
        <w:rPr>
          <w:b/>
          <w:color w:val="000000"/>
        </w:rPr>
        <w:t> </w:t>
      </w:r>
      <w:r>
        <w:rPr>
          <w:color w:val="000000"/>
        </w:rPr>
        <w:t> </w:t>
      </w:r>
    </w:p>
    <w:p w14:paraId="519D32C5" w14:textId="77777777" w:rsidR="007F5820" w:rsidRDefault="007F5820">
      <w:pPr>
        <w:spacing w:line="276" w:lineRule="auto"/>
        <w:rPr>
          <w:color w:val="FF0000"/>
          <w:sz w:val="20"/>
          <w:szCs w:val="20"/>
        </w:rPr>
      </w:pPr>
    </w:p>
    <w:p w14:paraId="16B1A103" w14:textId="1673FB05" w:rsidR="007F5820" w:rsidRDefault="00657CAC">
      <w:pPr>
        <w:spacing w:line="276" w:lineRule="auto"/>
        <w:jc w:val="center"/>
        <w:rPr>
          <w:b/>
        </w:rPr>
      </w:pPr>
      <w:r>
        <w:rPr>
          <w:b/>
        </w:rPr>
        <w:t xml:space="preserve">OS </w:t>
      </w:r>
      <w:r w:rsidR="006C1498">
        <w:rPr>
          <w:b/>
        </w:rPr>
        <w:t xml:space="preserve">IMPACTOS DA POLUIÇÃO ATMOSFÉRICA: </w:t>
      </w:r>
      <w:r>
        <w:rPr>
          <w:b/>
        </w:rPr>
        <w:t xml:space="preserve">uma abordagem no ensino </w:t>
      </w:r>
      <w:r w:rsidR="00416986">
        <w:rPr>
          <w:b/>
        </w:rPr>
        <w:t>de química</w:t>
      </w:r>
    </w:p>
    <w:p w14:paraId="377AA3B7" w14:textId="77777777" w:rsidR="007F5820" w:rsidRDefault="007F5820">
      <w:pPr>
        <w:spacing w:line="240" w:lineRule="auto"/>
        <w:jc w:val="right"/>
      </w:pPr>
    </w:p>
    <w:p w14:paraId="76E78316" w14:textId="24E8BEC9" w:rsidR="007F5820" w:rsidRDefault="006C1498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Victória Barbosa da COSTA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Geovana Gonzaga dos SANTOS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Anniely</w:t>
      </w:r>
      <w:proofErr w:type="spellEnd"/>
      <w:r>
        <w:rPr>
          <w:sz w:val="20"/>
          <w:szCs w:val="20"/>
        </w:rPr>
        <w:t xml:space="preserve"> Feitosa SIMÕES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Maria Bruna Eduarda dos SANTOS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Lina Maria Aparecida Santos Cunha de SOUZA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Edmilson Vital da SILVA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, </w:t>
      </w:r>
      <w:r w:rsidR="00EF1AC8">
        <w:rPr>
          <w:sz w:val="20"/>
          <w:szCs w:val="20"/>
        </w:rPr>
        <w:t>Marcos de Oliveira ROCHA</w:t>
      </w:r>
      <w:r w:rsidR="00EF1AC8">
        <w:rPr>
          <w:sz w:val="20"/>
          <w:szCs w:val="20"/>
          <w:vertAlign w:val="superscript"/>
        </w:rPr>
        <w:t>2</w:t>
      </w:r>
      <w:r w:rsidR="00EF1AC8"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Aldenir</w:t>
      </w:r>
      <w:proofErr w:type="spellEnd"/>
      <w:r>
        <w:rPr>
          <w:sz w:val="20"/>
          <w:szCs w:val="20"/>
        </w:rPr>
        <w:t xml:space="preserve"> Feitosa dos SANTOS</w:t>
      </w:r>
      <w:r w:rsidR="00EF1AC8">
        <w:rPr>
          <w:sz w:val="20"/>
          <w:szCs w:val="20"/>
          <w:vertAlign w:val="superscript"/>
        </w:rPr>
        <w:t>3</w:t>
      </w:r>
    </w:p>
    <w:p w14:paraId="2A9CDA81" w14:textId="3C432EA2" w:rsidR="007F5820" w:rsidRDefault="006C1498">
      <w:pPr>
        <w:spacing w:line="240" w:lineRule="auto"/>
        <w:jc w:val="center"/>
        <w:rPr>
          <w:sz w:val="16"/>
          <w:szCs w:val="16"/>
        </w:rPr>
      </w:pPr>
      <w:r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 xml:space="preserve"> Graduandos do curso de Licenciatura em Química, UNEAL; </w:t>
      </w:r>
      <w:r w:rsidR="00EF1AC8" w:rsidRPr="00EF1AC8">
        <w:rPr>
          <w:sz w:val="16"/>
          <w:szCs w:val="16"/>
          <w:vertAlign w:val="superscript"/>
        </w:rPr>
        <w:t>2</w:t>
      </w:r>
      <w:r w:rsidR="00EF1AC8">
        <w:rPr>
          <w:sz w:val="16"/>
          <w:szCs w:val="16"/>
          <w:vertAlign w:val="superscript"/>
        </w:rPr>
        <w:t xml:space="preserve"> </w:t>
      </w:r>
      <w:r w:rsidR="00EF1AC8">
        <w:rPr>
          <w:sz w:val="16"/>
          <w:szCs w:val="16"/>
        </w:rPr>
        <w:t>Professor de Química do Instituto Federal de Alagoas – Campus Arapiraca;</w:t>
      </w:r>
      <w:r w:rsidR="00EF1AC8">
        <w:rPr>
          <w:sz w:val="16"/>
          <w:szCs w:val="16"/>
          <w:vertAlign w:val="superscript"/>
        </w:rPr>
        <w:t xml:space="preserve"> 3</w:t>
      </w:r>
      <w:r>
        <w:rPr>
          <w:sz w:val="16"/>
          <w:szCs w:val="16"/>
        </w:rPr>
        <w:t xml:space="preserve"> Professora do curso de Licenciatura em Química, UNEAL; </w:t>
      </w:r>
    </w:p>
    <w:p w14:paraId="5E7755E9" w14:textId="77777777" w:rsidR="007F5820" w:rsidRDefault="006C1498">
      <w:pPr>
        <w:spacing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victoria.costa.2021@uneal.edu.br</w:t>
      </w:r>
    </w:p>
    <w:p w14:paraId="2327BDB0" w14:textId="77777777" w:rsidR="007F5820" w:rsidRDefault="007F5820">
      <w:pPr>
        <w:spacing w:line="240" w:lineRule="auto"/>
        <w:jc w:val="center"/>
        <w:rPr>
          <w:sz w:val="16"/>
          <w:szCs w:val="16"/>
        </w:rPr>
      </w:pPr>
    </w:p>
    <w:p w14:paraId="46A4CDF2" w14:textId="55825407" w:rsidR="007F5820" w:rsidRDefault="006C1498">
      <w:pPr>
        <w:spacing w:line="240" w:lineRule="auto"/>
        <w:rPr>
          <w:sz w:val="20"/>
          <w:szCs w:val="20"/>
        </w:rPr>
      </w:pPr>
      <w:r>
        <w:rPr>
          <w:b/>
        </w:rPr>
        <w:t xml:space="preserve">RESUMO: </w:t>
      </w:r>
      <w:r w:rsidR="003E1A19">
        <w:rPr>
          <w:sz w:val="20"/>
          <w:szCs w:val="20"/>
        </w:rPr>
        <w:t>A transmissão do conteúdo</w:t>
      </w:r>
      <w:r>
        <w:rPr>
          <w:sz w:val="20"/>
          <w:szCs w:val="20"/>
        </w:rPr>
        <w:t xml:space="preserve"> </w:t>
      </w:r>
      <w:r w:rsidR="003E1A19">
        <w:rPr>
          <w:sz w:val="20"/>
          <w:szCs w:val="20"/>
        </w:rPr>
        <w:t xml:space="preserve">de </w:t>
      </w:r>
      <w:r>
        <w:rPr>
          <w:sz w:val="20"/>
          <w:szCs w:val="20"/>
        </w:rPr>
        <w:t>química enfrenta dificuldades por tratar-se de um ensino convencional voltado para a memorização do assunto de forma abstrata, sendo necessário relacioná-lo com o cotidiano dos alunos. Dessa forma, para auxiliar no pro</w:t>
      </w:r>
      <w:r w:rsidR="003E1A19">
        <w:rPr>
          <w:sz w:val="20"/>
          <w:szCs w:val="20"/>
        </w:rPr>
        <w:t xml:space="preserve">cesso de ensino-aprendizagem </w:t>
      </w:r>
      <w:r>
        <w:rPr>
          <w:sz w:val="20"/>
          <w:szCs w:val="20"/>
        </w:rPr>
        <w:t xml:space="preserve">e proporcionar uma reflexão crítica acerca do tema, </w:t>
      </w:r>
      <w:r w:rsidR="001B7278">
        <w:rPr>
          <w:sz w:val="20"/>
          <w:szCs w:val="20"/>
        </w:rPr>
        <w:t>esta pesquisa</w:t>
      </w:r>
      <w:r>
        <w:rPr>
          <w:sz w:val="20"/>
          <w:szCs w:val="20"/>
        </w:rPr>
        <w:t xml:space="preserve"> tem como objetivo contextualizar </w:t>
      </w:r>
      <w:r w:rsidR="003E1A19">
        <w:rPr>
          <w:sz w:val="20"/>
          <w:szCs w:val="20"/>
        </w:rPr>
        <w:t>a disciplina</w:t>
      </w:r>
      <w:r>
        <w:rPr>
          <w:sz w:val="20"/>
          <w:szCs w:val="20"/>
        </w:rPr>
        <w:t xml:space="preserve"> </w:t>
      </w:r>
      <w:r w:rsidR="00E045A5">
        <w:rPr>
          <w:sz w:val="20"/>
          <w:szCs w:val="20"/>
        </w:rPr>
        <w:t xml:space="preserve">de química </w:t>
      </w:r>
      <w:r>
        <w:rPr>
          <w:sz w:val="20"/>
          <w:szCs w:val="20"/>
        </w:rPr>
        <w:t>com os impactos ambientais caus</w:t>
      </w:r>
      <w:r w:rsidR="008625A3">
        <w:rPr>
          <w:sz w:val="20"/>
          <w:szCs w:val="20"/>
        </w:rPr>
        <w:t>ados pela poluição atmosférica. A</w:t>
      </w:r>
      <w:r>
        <w:rPr>
          <w:sz w:val="20"/>
          <w:szCs w:val="20"/>
        </w:rPr>
        <w:t xml:space="preserve"> pesquisa adotada caracteriza-se como aplicada e a metodologia utilizada </w:t>
      </w:r>
      <w:r w:rsidR="008625A3">
        <w:rPr>
          <w:sz w:val="20"/>
          <w:szCs w:val="20"/>
        </w:rPr>
        <w:t xml:space="preserve">foi </w:t>
      </w:r>
      <w:r>
        <w:rPr>
          <w:sz w:val="20"/>
          <w:szCs w:val="20"/>
        </w:rPr>
        <w:t xml:space="preserve">a realização de uma roda de conversa com o auxílio de </w:t>
      </w:r>
      <w:r w:rsidR="00FB4A08">
        <w:rPr>
          <w:sz w:val="20"/>
          <w:szCs w:val="20"/>
        </w:rPr>
        <w:t>projetor</w:t>
      </w:r>
      <w:r>
        <w:rPr>
          <w:sz w:val="20"/>
          <w:szCs w:val="20"/>
        </w:rPr>
        <w:t xml:space="preserve"> para a discussão do conteúdo abordado com alunos do primeiro ano do ensino médio</w:t>
      </w:r>
      <w:r w:rsidR="003E1A19">
        <w:rPr>
          <w:sz w:val="20"/>
          <w:szCs w:val="20"/>
        </w:rPr>
        <w:t>.</w:t>
      </w:r>
      <w:r w:rsidR="008625A3">
        <w:rPr>
          <w:sz w:val="20"/>
          <w:szCs w:val="20"/>
        </w:rPr>
        <w:t xml:space="preserve"> Através do momento realizado </w:t>
      </w:r>
      <w:r w:rsidR="00FD46EA">
        <w:rPr>
          <w:sz w:val="20"/>
          <w:szCs w:val="20"/>
        </w:rPr>
        <w:t xml:space="preserve">foi possível </w:t>
      </w:r>
      <w:r w:rsidR="00FD46EA" w:rsidRPr="00FD46EA">
        <w:rPr>
          <w:sz w:val="20"/>
          <w:szCs w:val="20"/>
        </w:rPr>
        <w:t>permiti</w:t>
      </w:r>
      <w:r w:rsidR="00FD46EA">
        <w:rPr>
          <w:sz w:val="20"/>
          <w:szCs w:val="20"/>
        </w:rPr>
        <w:t>r</w:t>
      </w:r>
      <w:r w:rsidR="00FD46EA" w:rsidRPr="00FD46EA">
        <w:rPr>
          <w:sz w:val="20"/>
          <w:szCs w:val="20"/>
        </w:rPr>
        <w:t xml:space="preserve"> </w:t>
      </w:r>
      <w:r w:rsidR="00FD46EA">
        <w:rPr>
          <w:sz w:val="20"/>
          <w:szCs w:val="20"/>
        </w:rPr>
        <w:t>que os escolares realizassem a conexão entre cotidiano e a disciplina de química.</w:t>
      </w:r>
    </w:p>
    <w:p w14:paraId="46DA09B1" w14:textId="77777777" w:rsidR="003E1A19" w:rsidRDefault="003E1A19">
      <w:pPr>
        <w:spacing w:line="240" w:lineRule="auto"/>
        <w:rPr>
          <w:sz w:val="20"/>
          <w:szCs w:val="20"/>
        </w:rPr>
      </w:pPr>
    </w:p>
    <w:p w14:paraId="3B7DA1EB" w14:textId="77777777" w:rsidR="007F5820" w:rsidRDefault="006C1498">
      <w:pPr>
        <w:spacing w:line="276" w:lineRule="auto"/>
        <w:rPr>
          <w:b/>
        </w:rPr>
      </w:pPr>
      <w:r>
        <w:rPr>
          <w:b/>
        </w:rPr>
        <w:t>Palavras-chave:</w:t>
      </w:r>
      <w:r>
        <w:t xml:space="preserve"> </w:t>
      </w:r>
      <w:r>
        <w:rPr>
          <w:sz w:val="20"/>
          <w:szCs w:val="20"/>
        </w:rPr>
        <w:t>Ensino de Química. Poluição ambiental. Cotidiano. Aprendizagem</w:t>
      </w:r>
      <w:r>
        <w:br w:type="page"/>
      </w:r>
      <w:r>
        <w:rPr>
          <w:b/>
        </w:rPr>
        <w:lastRenderedPageBreak/>
        <w:t>INTRODUÇÃO</w:t>
      </w:r>
    </w:p>
    <w:p w14:paraId="5DB98884" w14:textId="77777777" w:rsidR="007F5820" w:rsidRDefault="007F5820">
      <w:pPr>
        <w:spacing w:line="276" w:lineRule="auto"/>
        <w:rPr>
          <w:b/>
        </w:rPr>
      </w:pPr>
    </w:p>
    <w:p w14:paraId="31B7091E" w14:textId="77777777" w:rsidR="007F5820" w:rsidRDefault="006C1498">
      <w:pPr>
        <w:spacing w:line="240" w:lineRule="auto"/>
        <w:ind w:firstLine="709"/>
      </w:pPr>
      <w:r>
        <w:t>De acordo com Silva (2011) e Roque et al. (2022), devido às mudanças que acontecem no mundo, constantemente, todos os setores da sociedade são impactados e refletem principalmente na educação. Por conta destas mudanças o ensino de química sofre um declínio, cujos principais fatores são: deficiência na formação de professores, os baixos salários, as metodologias centradas apenas no docente, o baixo interesse dos alunos, poucas aulas experimentais e a redução na formação de licenciados.</w:t>
      </w:r>
    </w:p>
    <w:p w14:paraId="55E5A395" w14:textId="77777777" w:rsidR="007F5820" w:rsidRDefault="006C1498">
      <w:pPr>
        <w:spacing w:line="240" w:lineRule="auto"/>
        <w:ind w:firstLine="709"/>
      </w:pPr>
      <w:r>
        <w:t>Tendo em vista essas dificuldades, é necessário permitir que o discente possa construir seu conhecimento, relacionando-o com o cotidiano e aplicando seus conceitos no dia a dia. Isto impactará positivamente no seu processo de ensino e aprendizagem, instigando uma motivação no saber científico (BERNARDI; PAZINATO, 2022).</w:t>
      </w:r>
    </w:p>
    <w:p w14:paraId="7662BFC7" w14:textId="6B461ACF" w:rsidR="007F5820" w:rsidRDefault="006C1498">
      <w:pPr>
        <w:spacing w:line="240" w:lineRule="auto"/>
        <w:ind w:firstLine="709"/>
      </w:pPr>
      <w:r>
        <w:t>O estudo d</w:t>
      </w:r>
      <w:r w:rsidR="00033B35">
        <w:t>os conteúdos de</w:t>
      </w:r>
      <w:r>
        <w:t xml:space="preserve"> químic</w:t>
      </w:r>
      <w:r w:rsidR="00033B35">
        <w:t>a</w:t>
      </w:r>
      <w:r>
        <w:t xml:space="preserve"> não pode ser realizado apenas com o ensino e aprendizagem do conteúdo de forma abstrata. É importante contextualizá-lo com temas que estão em pauta em nosso cotidiano, como a poluição atmosférica, questão ambiental que ao relacionar com o conteúdo de química facilita e estimula a compreensão e aprendizagem do aluno, além de desenvolver seu senso crítico de forma que entenda a necessidade de preservar o meio de forma mais sustentável (ROSSETTO, 2020).</w:t>
      </w:r>
    </w:p>
    <w:p w14:paraId="45642BAE" w14:textId="77777777" w:rsidR="007F5820" w:rsidRDefault="006C1498">
      <w:pPr>
        <w:spacing w:line="240" w:lineRule="auto"/>
        <w:ind w:firstLine="709"/>
      </w:pPr>
      <w:r>
        <w:t xml:space="preserve">A atmosfera terrestre é uma camada composta por gases como o oxigênio (O2) e nitrogênio (N2) que envolve o planeta e auxilia na manutenção da vida. Com as revoluções industriais houve um grande desenvolvimento e avanços tecnológicos, como o surgimento dos automóveis, transformando a sociedade de forma significativa. Contudo, com o aumento das atividades industriais, bem como automotivas, a emissão de gases </w:t>
      </w:r>
      <w:r>
        <w:lastRenderedPageBreak/>
        <w:t xml:space="preserve">poluentes na atmosfera cresceu, afetando a saúde de várias pessoas (GUIMARÃES, 2016). </w:t>
      </w:r>
    </w:p>
    <w:p w14:paraId="2EEC8BC0" w14:textId="77777777" w:rsidR="007F5820" w:rsidRDefault="006C1498">
      <w:pPr>
        <w:spacing w:line="240" w:lineRule="auto"/>
        <w:ind w:firstLine="709"/>
      </w:pPr>
      <w:r>
        <w:t>Os componentes principais que constituem a poluição atmosférica são os óxidos (compostos binários, no qual o oxigênio é o mais eletronegativo). As ligações químicas dessas substâncias podem ser iônicas ou moleculares. Temos como exemplo o monóxido de carbono (CO), um óxido neutro proveniente da queima de combustíveis dos automóveis e é constituído por ligação covalente (ROSSETTO, 2020).</w:t>
      </w:r>
    </w:p>
    <w:p w14:paraId="43BA20E9" w14:textId="77777777" w:rsidR="007F5820" w:rsidRDefault="006C1498">
      <w:pPr>
        <w:spacing w:line="240" w:lineRule="auto"/>
        <w:ind w:firstLine="709"/>
      </w:pPr>
      <w:r>
        <w:t xml:space="preserve">De acordo com </w:t>
      </w:r>
      <w:proofErr w:type="spellStart"/>
      <w:r>
        <w:t>Manahan</w:t>
      </w:r>
      <w:proofErr w:type="spellEnd"/>
      <w:r>
        <w:t xml:space="preserve"> (2013), a química, enquanto ciência que estuda a matéria, é importante e apresenta um papel essencial na proteção e na melhoria do meio ambiente. Entretanto, a química não tem a função apenas de proteger, mas também de impedir que esses problemas continuem se desenvolvendo.</w:t>
      </w:r>
    </w:p>
    <w:p w14:paraId="568D7484" w14:textId="77777777" w:rsidR="007F5820" w:rsidRDefault="007F5820">
      <w:pPr>
        <w:spacing w:line="240" w:lineRule="auto"/>
        <w:ind w:firstLine="709"/>
      </w:pPr>
    </w:p>
    <w:p w14:paraId="0BBBDF0C" w14:textId="77777777" w:rsidR="007F5820" w:rsidRDefault="006C1498">
      <w:pPr>
        <w:spacing w:line="240" w:lineRule="auto"/>
      </w:pPr>
      <w:r>
        <w:t>- Área: Ciências da natureza e suas tecnologias</w:t>
      </w:r>
    </w:p>
    <w:p w14:paraId="416882D6" w14:textId="77777777" w:rsidR="007F5820" w:rsidRDefault="007F5820">
      <w:pPr>
        <w:spacing w:line="240" w:lineRule="auto"/>
        <w:ind w:firstLine="709"/>
      </w:pPr>
    </w:p>
    <w:p w14:paraId="61701D6A" w14:textId="77777777" w:rsidR="007F5820" w:rsidRDefault="006C1498">
      <w:pPr>
        <w:spacing w:line="240" w:lineRule="auto"/>
      </w:pPr>
      <w:r>
        <w:t xml:space="preserve">- Competência Específica nº 1 </w:t>
      </w:r>
    </w:p>
    <w:p w14:paraId="252544E6" w14:textId="77777777" w:rsidR="007F5820" w:rsidRDefault="007F5820">
      <w:pPr>
        <w:spacing w:line="240" w:lineRule="auto"/>
        <w:ind w:firstLine="709"/>
      </w:pPr>
    </w:p>
    <w:p w14:paraId="21D0F9C8" w14:textId="77777777" w:rsidR="007F5820" w:rsidRDefault="006C1498">
      <w:pPr>
        <w:spacing w:line="240" w:lineRule="auto"/>
        <w:ind w:firstLine="709"/>
      </w:pPr>
      <w:r>
        <w:t>Por meio da análise dos fenômenos naturais, baseando-se nas interações que ocorrem entre matéria e energia, propor ações que melhorem as condições de vida e minimizem os impactos socioambientais (BRASIL, 2018).</w:t>
      </w:r>
    </w:p>
    <w:p w14:paraId="690B3968" w14:textId="77777777" w:rsidR="007F5820" w:rsidRDefault="007F5820">
      <w:pPr>
        <w:spacing w:line="240" w:lineRule="auto"/>
        <w:ind w:firstLine="709"/>
      </w:pPr>
    </w:p>
    <w:p w14:paraId="6EA63D1F" w14:textId="77777777" w:rsidR="007F5820" w:rsidRDefault="006C1498">
      <w:pPr>
        <w:spacing w:line="240" w:lineRule="auto"/>
      </w:pPr>
      <w:r>
        <w:t>- Habilidades</w:t>
      </w:r>
    </w:p>
    <w:p w14:paraId="28E2F30A" w14:textId="14D14E1C" w:rsidR="007F5820" w:rsidRDefault="00657CAC">
      <w:pPr>
        <w:spacing w:line="240" w:lineRule="auto"/>
        <w:ind w:left="2268"/>
      </w:pPr>
      <w:r>
        <w:rPr>
          <w:sz w:val="20"/>
          <w:szCs w:val="20"/>
        </w:rPr>
        <w:t xml:space="preserve"> </w:t>
      </w:r>
      <w:r w:rsidR="006C1498">
        <w:rPr>
          <w:sz w:val="20"/>
          <w:szCs w:val="20"/>
        </w:rPr>
        <w:t>(EM13CNT105) Analisar os ciclos biogeoquímicos e interpretar os efeitos de fenômenos naturais e da interferência humana sobre esses ciclos, para promover ações individuais e/ou coletivas que minimizem consequências nocivas à vida (BRASIL, 2018, pág. 555).</w:t>
      </w:r>
      <w:r w:rsidR="006C1498">
        <w:br w:type="page"/>
      </w:r>
    </w:p>
    <w:p w14:paraId="25927CF5" w14:textId="77777777" w:rsidR="007F5820" w:rsidRDefault="006C1498">
      <w:pPr>
        <w:tabs>
          <w:tab w:val="left" w:pos="426"/>
        </w:tabs>
        <w:spacing w:line="276" w:lineRule="auto"/>
        <w:rPr>
          <w:b/>
        </w:rPr>
      </w:pPr>
      <w:r>
        <w:rPr>
          <w:b/>
        </w:rPr>
        <w:lastRenderedPageBreak/>
        <w:t>OBJETIVOS</w:t>
      </w:r>
    </w:p>
    <w:p w14:paraId="7FD090ED" w14:textId="77777777" w:rsidR="007F5820" w:rsidRDefault="007F5820">
      <w:pPr>
        <w:tabs>
          <w:tab w:val="left" w:pos="426"/>
        </w:tabs>
        <w:spacing w:line="276" w:lineRule="auto"/>
        <w:rPr>
          <w:b/>
        </w:rPr>
      </w:pPr>
    </w:p>
    <w:p w14:paraId="7F54D0B3" w14:textId="77777777" w:rsidR="007F5820" w:rsidRDefault="006C1498">
      <w:pPr>
        <w:tabs>
          <w:tab w:val="left" w:pos="426"/>
        </w:tabs>
        <w:spacing w:line="276" w:lineRule="auto"/>
        <w:rPr>
          <w:b/>
        </w:rPr>
      </w:pPr>
      <w:r>
        <w:rPr>
          <w:b/>
        </w:rPr>
        <w:t>Objetivo geral</w:t>
      </w:r>
    </w:p>
    <w:p w14:paraId="73D765ED" w14:textId="77777777" w:rsidR="007F5820" w:rsidRDefault="007F5820">
      <w:pPr>
        <w:tabs>
          <w:tab w:val="left" w:pos="426"/>
        </w:tabs>
        <w:spacing w:line="276" w:lineRule="auto"/>
        <w:rPr>
          <w:b/>
        </w:rPr>
      </w:pPr>
    </w:p>
    <w:p w14:paraId="296E1B87" w14:textId="398A483D" w:rsidR="007F5820" w:rsidRDefault="00657CAC">
      <w:pPr>
        <w:spacing w:line="276" w:lineRule="auto"/>
        <w:ind w:firstLine="709"/>
      </w:pPr>
      <w:r>
        <w:t>Abordar os impactos da poluição atmosférica no ensino médio.</w:t>
      </w:r>
    </w:p>
    <w:p w14:paraId="0022C936" w14:textId="77777777" w:rsidR="007F5820" w:rsidRDefault="007F5820">
      <w:pPr>
        <w:spacing w:line="276" w:lineRule="auto"/>
      </w:pPr>
    </w:p>
    <w:p w14:paraId="518DD4D0" w14:textId="77777777" w:rsidR="007F5820" w:rsidRDefault="006C1498">
      <w:pPr>
        <w:spacing w:line="276" w:lineRule="auto"/>
        <w:rPr>
          <w:b/>
        </w:rPr>
      </w:pPr>
      <w:r>
        <w:rPr>
          <w:b/>
        </w:rPr>
        <w:t>Objetivos específicos</w:t>
      </w:r>
    </w:p>
    <w:p w14:paraId="492A123F" w14:textId="77777777" w:rsidR="007F5820" w:rsidRDefault="007F5820">
      <w:pPr>
        <w:spacing w:line="276" w:lineRule="auto"/>
        <w:rPr>
          <w:b/>
        </w:rPr>
      </w:pPr>
    </w:p>
    <w:tbl>
      <w:tblPr>
        <w:tblW w:w="6707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2034"/>
      </w:tblGrid>
      <w:tr w:rsidR="007F5820" w14:paraId="6939459E" w14:textId="77777777">
        <w:tc>
          <w:tcPr>
            <w:tcW w:w="4673" w:type="dxa"/>
          </w:tcPr>
          <w:p w14:paraId="6E0AC537" w14:textId="77777777" w:rsidR="007F5820" w:rsidRDefault="006C1498">
            <w:pPr>
              <w:spacing w:line="276" w:lineRule="auto"/>
              <w:jc w:val="center"/>
            </w:pPr>
            <w:r>
              <w:t>Objetivos</w:t>
            </w:r>
          </w:p>
        </w:tc>
        <w:tc>
          <w:tcPr>
            <w:tcW w:w="2034" w:type="dxa"/>
          </w:tcPr>
          <w:p w14:paraId="2E3CB004" w14:textId="77777777" w:rsidR="007F5820" w:rsidRDefault="006C1498">
            <w:pPr>
              <w:spacing w:line="276" w:lineRule="auto"/>
              <w:jc w:val="center"/>
            </w:pPr>
            <w:r>
              <w:t>Habilidades</w:t>
            </w:r>
          </w:p>
        </w:tc>
      </w:tr>
      <w:tr w:rsidR="007F5820" w14:paraId="7AA3B3C4" w14:textId="77777777">
        <w:tc>
          <w:tcPr>
            <w:tcW w:w="4673" w:type="dxa"/>
          </w:tcPr>
          <w:p w14:paraId="5530B921" w14:textId="77777777" w:rsidR="007F5820" w:rsidRDefault="006C1498">
            <w:pPr>
              <w:spacing w:line="276" w:lineRule="auto"/>
            </w:pPr>
            <w:r>
              <w:t>Apresentar o projeto de intervenção ensino pela pesquisa;</w:t>
            </w:r>
          </w:p>
        </w:tc>
        <w:tc>
          <w:tcPr>
            <w:tcW w:w="2034" w:type="dxa"/>
          </w:tcPr>
          <w:p w14:paraId="493B150F" w14:textId="77777777" w:rsidR="007F5820" w:rsidRDefault="007F5820">
            <w:pPr>
              <w:spacing w:line="276" w:lineRule="auto"/>
              <w:jc w:val="center"/>
            </w:pPr>
          </w:p>
        </w:tc>
      </w:tr>
      <w:tr w:rsidR="007F5820" w14:paraId="08FB4D5B" w14:textId="77777777">
        <w:tc>
          <w:tcPr>
            <w:tcW w:w="4673" w:type="dxa"/>
          </w:tcPr>
          <w:p w14:paraId="753465CE" w14:textId="77777777" w:rsidR="007F5820" w:rsidRDefault="006C1498">
            <w:pPr>
              <w:spacing w:line="276" w:lineRule="auto"/>
            </w:pPr>
            <w:r>
              <w:t>Conhecer o perfil dos alunos durante uma aula;</w:t>
            </w:r>
          </w:p>
        </w:tc>
        <w:tc>
          <w:tcPr>
            <w:tcW w:w="2034" w:type="dxa"/>
          </w:tcPr>
          <w:p w14:paraId="7632768F" w14:textId="77777777" w:rsidR="007F5820" w:rsidRDefault="007F5820">
            <w:pPr>
              <w:spacing w:line="276" w:lineRule="auto"/>
              <w:jc w:val="center"/>
            </w:pPr>
          </w:p>
        </w:tc>
      </w:tr>
      <w:tr w:rsidR="007F5820" w14:paraId="11C49D80" w14:textId="77777777">
        <w:tc>
          <w:tcPr>
            <w:tcW w:w="4673" w:type="dxa"/>
          </w:tcPr>
          <w:p w14:paraId="2BD343D9" w14:textId="68666A0A" w:rsidR="007F5820" w:rsidRDefault="006C1498">
            <w:pPr>
              <w:spacing w:line="276" w:lineRule="auto"/>
            </w:pPr>
            <w:r>
              <w:t>Levantar o conhecimento prévio dos discentes sobre o conteúdo</w:t>
            </w:r>
            <w:r w:rsidR="00E045A5">
              <w:t xml:space="preserve"> de química</w:t>
            </w:r>
            <w:r>
              <w:t>;</w:t>
            </w:r>
          </w:p>
        </w:tc>
        <w:tc>
          <w:tcPr>
            <w:tcW w:w="2034" w:type="dxa"/>
          </w:tcPr>
          <w:p w14:paraId="62DEA09D" w14:textId="77777777" w:rsidR="007F5820" w:rsidRDefault="006C149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(EM13CNT105)</w:t>
            </w:r>
          </w:p>
        </w:tc>
      </w:tr>
      <w:tr w:rsidR="007F5820" w14:paraId="58326D6E" w14:textId="77777777">
        <w:tc>
          <w:tcPr>
            <w:tcW w:w="4673" w:type="dxa"/>
          </w:tcPr>
          <w:p w14:paraId="3EDAF1A5" w14:textId="3889B76B" w:rsidR="007F5820" w:rsidRDefault="006C1498">
            <w:pPr>
              <w:spacing w:line="276" w:lineRule="auto"/>
            </w:pPr>
            <w:r>
              <w:t>Conscientizar sobre os i</w:t>
            </w:r>
            <w:r w:rsidR="00657CAC">
              <w:t>mpactos da poluição atmosférica.</w:t>
            </w:r>
          </w:p>
        </w:tc>
        <w:tc>
          <w:tcPr>
            <w:tcW w:w="2034" w:type="dxa"/>
          </w:tcPr>
          <w:p w14:paraId="70751EFB" w14:textId="77777777" w:rsidR="007F5820" w:rsidRDefault="006C1498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(EM13CNT105)</w:t>
            </w:r>
          </w:p>
        </w:tc>
      </w:tr>
    </w:tbl>
    <w:p w14:paraId="4659175E" w14:textId="77777777" w:rsidR="007F5820" w:rsidRDefault="007F5820">
      <w:pPr>
        <w:spacing w:line="240" w:lineRule="auto"/>
        <w:jc w:val="left"/>
        <w:rPr>
          <w:b/>
        </w:rPr>
      </w:pPr>
    </w:p>
    <w:p w14:paraId="62E244C4" w14:textId="77777777" w:rsidR="007F5820" w:rsidRDefault="006C1498">
      <w:pPr>
        <w:spacing w:line="240" w:lineRule="auto"/>
        <w:jc w:val="left"/>
        <w:rPr>
          <w:b/>
        </w:rPr>
      </w:pPr>
      <w:r>
        <w:br w:type="page"/>
      </w:r>
    </w:p>
    <w:p w14:paraId="1D750852" w14:textId="77777777" w:rsidR="007F5820" w:rsidRDefault="006C1498">
      <w:pPr>
        <w:spacing w:line="240" w:lineRule="auto"/>
        <w:jc w:val="left"/>
        <w:rPr>
          <w:b/>
        </w:rPr>
      </w:pPr>
      <w:r>
        <w:rPr>
          <w:b/>
        </w:rPr>
        <w:lastRenderedPageBreak/>
        <w:t>METODOLOGIA</w:t>
      </w:r>
    </w:p>
    <w:p w14:paraId="2DCCE198" w14:textId="77777777" w:rsidR="007F5820" w:rsidRDefault="007F5820">
      <w:pPr>
        <w:tabs>
          <w:tab w:val="left" w:pos="426"/>
        </w:tabs>
        <w:spacing w:line="276" w:lineRule="auto"/>
        <w:ind w:left="720"/>
        <w:rPr>
          <w:b/>
        </w:rPr>
      </w:pPr>
    </w:p>
    <w:p w14:paraId="27F759B7" w14:textId="77777777" w:rsidR="007F5820" w:rsidRDefault="006C1498">
      <w:pPr>
        <w:spacing w:line="240" w:lineRule="auto"/>
        <w:jc w:val="left"/>
      </w:pPr>
      <w:r>
        <w:t xml:space="preserve">Tipo de estudo </w:t>
      </w:r>
    </w:p>
    <w:p w14:paraId="57397E9F" w14:textId="77777777" w:rsidR="007F5820" w:rsidRDefault="007F5820">
      <w:pPr>
        <w:spacing w:line="240" w:lineRule="auto"/>
        <w:jc w:val="left"/>
      </w:pPr>
    </w:p>
    <w:p w14:paraId="53BB7BFE" w14:textId="1995AA40" w:rsidR="007F5820" w:rsidRDefault="006C1498">
      <w:pPr>
        <w:spacing w:line="276" w:lineRule="auto"/>
      </w:pPr>
      <w:r>
        <w:tab/>
        <w:t>O presente estudo caracteriza-se como uma pesquisa aplicada, de acordo com a natureza, uma vez que gerará conhecimento sobre a temática abordada relacionando-a com o assunto estudado em sala</w:t>
      </w:r>
      <w:r w:rsidR="007C0280">
        <w:t xml:space="preserve"> de aula.</w:t>
      </w:r>
    </w:p>
    <w:p w14:paraId="5A909E22" w14:textId="77777777" w:rsidR="007F5820" w:rsidRDefault="007F5820">
      <w:pPr>
        <w:spacing w:line="240" w:lineRule="auto"/>
      </w:pPr>
    </w:p>
    <w:p w14:paraId="790F568A" w14:textId="77777777" w:rsidR="007F5820" w:rsidRDefault="006C1498">
      <w:pPr>
        <w:spacing w:line="240" w:lineRule="auto"/>
      </w:pPr>
      <w:r>
        <w:t xml:space="preserve">Local da pesquisa </w:t>
      </w:r>
    </w:p>
    <w:p w14:paraId="5C77E451" w14:textId="77777777" w:rsidR="007F5820" w:rsidRDefault="007F5820">
      <w:pPr>
        <w:spacing w:line="240" w:lineRule="auto"/>
      </w:pPr>
    </w:p>
    <w:p w14:paraId="7E7EDEC0" w14:textId="47A042A5" w:rsidR="007F5820" w:rsidRDefault="006C1498">
      <w:pPr>
        <w:spacing w:line="276" w:lineRule="auto"/>
      </w:pPr>
      <w:r>
        <w:tab/>
      </w:r>
      <w:r w:rsidR="00976CAA">
        <w:t>A pesquisa foi</w:t>
      </w:r>
      <w:r>
        <w:t xml:space="preserve"> realizado no Instituto Federal de Alagoas, campus Arapiraca, localizado na Rodovia estadual AL-110, 359, bairro Deputado Nezinho. Na turma de primeiro ano vespertino do ensino médio do curso </w:t>
      </w:r>
      <w:r w:rsidR="00033B35">
        <w:t>de eletroeletrônica</w:t>
      </w:r>
      <w:r>
        <w:t>.</w:t>
      </w:r>
    </w:p>
    <w:p w14:paraId="64345818" w14:textId="77777777" w:rsidR="007F5820" w:rsidRDefault="007F5820">
      <w:pPr>
        <w:spacing w:line="240" w:lineRule="auto"/>
      </w:pPr>
    </w:p>
    <w:p w14:paraId="472483BC" w14:textId="77777777" w:rsidR="007F5820" w:rsidRDefault="006C1498">
      <w:pPr>
        <w:spacing w:line="240" w:lineRule="auto"/>
      </w:pPr>
      <w:r>
        <w:t>Procedimentos</w:t>
      </w:r>
    </w:p>
    <w:p w14:paraId="5EDE962A" w14:textId="77777777" w:rsidR="007F5820" w:rsidRDefault="007F5820">
      <w:pPr>
        <w:spacing w:line="240" w:lineRule="auto"/>
      </w:pPr>
    </w:p>
    <w:p w14:paraId="1C33C56B" w14:textId="3182748E" w:rsidR="007F5820" w:rsidRDefault="006C1498">
      <w:pPr>
        <w:spacing w:line="276" w:lineRule="auto"/>
      </w:pPr>
      <w:r>
        <w:tab/>
        <w:t xml:space="preserve">A primeira etapa </w:t>
      </w:r>
      <w:r w:rsidR="00DF0DFF">
        <w:t>da pesquisa</w:t>
      </w:r>
      <w:r>
        <w:t xml:space="preserve"> consistiu na realização de uma reunião do grupo com o professor regente. Esta reunião aconteceu de maneira remota, via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meet</w:t>
      </w:r>
      <w:proofErr w:type="spellEnd"/>
      <w:r>
        <w:t>, no dia seis de setembro e nela a equipe pôde conversar com o docente colocando como pauta a explicação detalhada sobre a ideia do projeto e as etapas seguintes a serem realizadas.</w:t>
      </w:r>
    </w:p>
    <w:p w14:paraId="09294C87" w14:textId="744FA717" w:rsidR="007F5820" w:rsidRDefault="006C1498">
      <w:pPr>
        <w:spacing w:line="276" w:lineRule="auto"/>
        <w:ind w:firstLine="709"/>
      </w:pPr>
      <w:r>
        <w:t>A segunda etapa baseou-se na observação de uma aula</w:t>
      </w:r>
      <w:r w:rsidR="00422918">
        <w:t>.</w:t>
      </w:r>
      <w:r>
        <w:t xml:space="preserve"> Deste modo, o grupo pôde observar a metodologia utilizada pelo docente, o comportamento e o conhecimento prévio dos alunos com o assunto ligações químicas. Na semana seguinte, ocorreu o início da terceira etapa do projeto que consistiu na </w:t>
      </w:r>
      <w:r>
        <w:lastRenderedPageBreak/>
        <w:t xml:space="preserve">abordagem da temática contextualizadora do conteúdo por meio de uma roda de conversa. </w:t>
      </w:r>
    </w:p>
    <w:p w14:paraId="1069826E" w14:textId="32D0A8FD" w:rsidR="007F5820" w:rsidRDefault="00422918">
      <w:pPr>
        <w:spacing w:line="276" w:lineRule="auto"/>
        <w:ind w:firstLine="709"/>
      </w:pPr>
      <w:r>
        <w:t>Durante a</w:t>
      </w:r>
      <w:r w:rsidR="006C1498">
        <w:t xml:space="preserve"> roda de conversa</w:t>
      </w:r>
      <w:r>
        <w:t xml:space="preserve">, </w:t>
      </w:r>
      <w:r w:rsidR="006C1498">
        <w:t xml:space="preserve">a equipe projetou a apresentação da </w:t>
      </w:r>
      <w:r w:rsidR="007719A9">
        <w:t>aula (</w:t>
      </w:r>
      <w:r w:rsidR="006C1498">
        <w:t xml:space="preserve">APÊNDICE A) que guiou as discussões sobre a poluição atmosférica. Por meio da apresentação projetada, o grupo </w:t>
      </w:r>
      <w:r w:rsidR="00340FE7">
        <w:t xml:space="preserve">em um primeiro momento, </w:t>
      </w:r>
      <w:r w:rsidR="006C1498">
        <w:t>conduziu</w:t>
      </w:r>
      <w:r w:rsidR="00340FE7">
        <w:t xml:space="preserve"> os</w:t>
      </w:r>
      <w:r w:rsidR="006C1498">
        <w:t xml:space="preserve"> alunos </w:t>
      </w:r>
      <w:r w:rsidR="00340FE7">
        <w:t xml:space="preserve">a </w:t>
      </w:r>
      <w:r w:rsidR="006C1498">
        <w:t>responde</w:t>
      </w:r>
      <w:r w:rsidR="00340FE7">
        <w:t>rem</w:t>
      </w:r>
      <w:r w:rsidR="006C1498">
        <w:t xml:space="preserve"> </w:t>
      </w:r>
      <w:r w:rsidR="00340FE7">
        <w:t>questionamentos sobre a temática, postos em</w:t>
      </w:r>
      <w:r w:rsidR="006C1498">
        <w:t xml:space="preserve"> fichas.</w:t>
      </w:r>
      <w:r w:rsidR="00FD0870" w:rsidRPr="00FD0870">
        <w:t xml:space="preserve"> </w:t>
      </w:r>
      <w:r w:rsidR="00FD0870">
        <w:t>Os educandos tiveram dez minutos para responder as questões citadas a</w:t>
      </w:r>
      <w:r w:rsidR="00422860">
        <w:t xml:space="preserve"> seguir (Quadro 1)</w:t>
      </w:r>
      <w:r w:rsidR="00FD0870">
        <w:t xml:space="preserve"> e</w:t>
      </w:r>
      <w:r w:rsidR="00422860">
        <w:t>,</w:t>
      </w:r>
      <w:r w:rsidR="00FD0870">
        <w:t xml:space="preserve"> a partir de suas respostas deu-se início a </w:t>
      </w:r>
      <w:r w:rsidR="00422860">
        <w:t xml:space="preserve">discussão </w:t>
      </w:r>
      <w:r w:rsidR="00FD0870">
        <w:t>sobre a temática.</w:t>
      </w:r>
    </w:p>
    <w:p w14:paraId="3ABD6FF5" w14:textId="77777777" w:rsidR="007F5820" w:rsidRDefault="006C1498">
      <w:pPr>
        <w:spacing w:line="240" w:lineRule="auto"/>
        <w:ind w:firstLine="709"/>
      </w:pPr>
      <w:r>
        <w:t xml:space="preserve"> </w:t>
      </w:r>
    </w:p>
    <w:p w14:paraId="107CD41C" w14:textId="77777777" w:rsidR="007F5820" w:rsidRDefault="006C1498">
      <w:pPr>
        <w:spacing w:line="276" w:lineRule="auto"/>
      </w:pPr>
      <w:r>
        <w:rPr>
          <w:b/>
        </w:rPr>
        <w:t>Quadro 1:</w:t>
      </w:r>
      <w:r>
        <w:t xml:space="preserve"> Formulário</w:t>
      </w:r>
    </w:p>
    <w:tbl>
      <w:tblPr>
        <w:tblW w:w="6707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07"/>
      </w:tblGrid>
      <w:tr w:rsidR="007F5820" w14:paraId="495A07C6" w14:textId="77777777">
        <w:trPr>
          <w:trHeight w:val="1553"/>
        </w:trPr>
        <w:tc>
          <w:tcPr>
            <w:tcW w:w="6707" w:type="dxa"/>
          </w:tcPr>
          <w:p w14:paraId="1FE2024D" w14:textId="77777777" w:rsidR="007F5820" w:rsidRDefault="006C14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</w:pPr>
            <w:r>
              <w:rPr>
                <w:sz w:val="20"/>
                <w:szCs w:val="20"/>
              </w:rPr>
              <w:t xml:space="preserve">O que vocês entendem por poluição? </w:t>
            </w:r>
          </w:p>
          <w:p w14:paraId="3C7F0C6E" w14:textId="77777777" w:rsidR="007F5820" w:rsidRDefault="006C14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</w:pPr>
            <w:r>
              <w:rPr>
                <w:sz w:val="20"/>
                <w:szCs w:val="20"/>
              </w:rPr>
              <w:t xml:space="preserve">Definam poluição atmosférica; </w:t>
            </w:r>
          </w:p>
          <w:p w14:paraId="710CA43C" w14:textId="77777777" w:rsidR="007F5820" w:rsidRDefault="006C14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</w:pPr>
            <w:r>
              <w:rPr>
                <w:sz w:val="20"/>
                <w:szCs w:val="20"/>
              </w:rPr>
              <w:t>De que maneira acontece a poluição da atmosfera?</w:t>
            </w:r>
          </w:p>
          <w:p w14:paraId="0D058E8E" w14:textId="77777777" w:rsidR="007F5820" w:rsidRDefault="006C14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4"/>
            </w:pPr>
            <w:r>
              <w:rPr>
                <w:sz w:val="20"/>
                <w:szCs w:val="20"/>
              </w:rPr>
              <w:t xml:space="preserve">Quais poluentes você conhece? </w:t>
            </w:r>
          </w:p>
          <w:p w14:paraId="293AA1B3" w14:textId="77777777" w:rsidR="007F5820" w:rsidRDefault="006C14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54"/>
            </w:pPr>
            <w:r>
              <w:rPr>
                <w:sz w:val="20"/>
                <w:szCs w:val="20"/>
              </w:rPr>
              <w:t>Quais as consequências que os poluentes trazem para o ser humano?</w:t>
            </w:r>
          </w:p>
        </w:tc>
      </w:tr>
    </w:tbl>
    <w:p w14:paraId="1DE9162A" w14:textId="77777777" w:rsidR="007F5820" w:rsidRDefault="006C1498">
      <w:pPr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Dados da pesquisa</w:t>
      </w:r>
    </w:p>
    <w:p w14:paraId="12041DEE" w14:textId="77777777" w:rsidR="007F5820" w:rsidRDefault="007F5820">
      <w:pPr>
        <w:spacing w:line="240" w:lineRule="auto"/>
        <w:jc w:val="center"/>
        <w:rPr>
          <w:sz w:val="20"/>
          <w:szCs w:val="20"/>
        </w:rPr>
      </w:pPr>
    </w:p>
    <w:p w14:paraId="346A6512" w14:textId="2559C71F" w:rsidR="007F5820" w:rsidRDefault="006C1498" w:rsidP="00FD0870">
      <w:pPr>
        <w:spacing w:line="276" w:lineRule="auto"/>
        <w:ind w:firstLine="709"/>
      </w:pPr>
      <w:r>
        <w:br w:type="page"/>
      </w:r>
    </w:p>
    <w:p w14:paraId="70B439B4" w14:textId="77777777" w:rsidR="007F5820" w:rsidRDefault="006C1498">
      <w:pPr>
        <w:tabs>
          <w:tab w:val="left" w:pos="426"/>
        </w:tabs>
        <w:spacing w:line="276" w:lineRule="auto"/>
        <w:rPr>
          <w:b/>
          <w:smallCaps/>
        </w:rPr>
      </w:pPr>
      <w:r>
        <w:rPr>
          <w:b/>
          <w:smallCaps/>
        </w:rPr>
        <w:lastRenderedPageBreak/>
        <w:t>RESULTADOS E DISCUSSÃO</w:t>
      </w:r>
    </w:p>
    <w:p w14:paraId="4D16AA3F" w14:textId="77777777" w:rsidR="007F5820" w:rsidRDefault="007F5820">
      <w:pPr>
        <w:tabs>
          <w:tab w:val="left" w:pos="426"/>
        </w:tabs>
        <w:spacing w:line="276" w:lineRule="auto"/>
        <w:ind w:left="720"/>
        <w:rPr>
          <w:b/>
          <w:smallCaps/>
        </w:rPr>
      </w:pPr>
    </w:p>
    <w:p w14:paraId="798E1677" w14:textId="6113610C" w:rsidR="007F5820" w:rsidRDefault="006C1498">
      <w:pPr>
        <w:shd w:val="clear" w:color="auto" w:fill="FFFFFF"/>
        <w:spacing w:line="276" w:lineRule="auto"/>
        <w:ind w:firstLine="708"/>
      </w:pPr>
      <w:r>
        <w:t xml:space="preserve">Na reunião ocorrida via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, foi apresentado ao professor regente os objetivos e as etapas do projeto (figura 1). O docente aceitou a proposta de projeto de ensino pela pesquisa e, sugeriu que fosse </w:t>
      </w:r>
      <w:r w:rsidR="00033B35">
        <w:t>incluído</w:t>
      </w:r>
      <w:r>
        <w:t xml:space="preserve"> um experimento na metodologia, para despertar o interesse dos alunos. </w:t>
      </w:r>
    </w:p>
    <w:p w14:paraId="5B00BC6E" w14:textId="6BEC3AAA" w:rsidR="007F5820" w:rsidRDefault="006C1498">
      <w:pPr>
        <w:shd w:val="clear" w:color="auto" w:fill="FFFFFF"/>
        <w:spacing w:line="276" w:lineRule="auto"/>
        <w:ind w:firstLine="708"/>
      </w:pPr>
      <w:r>
        <w:t xml:space="preserve">Durante o encontro remoto, o grupo pediu ao professor uma visita observativa em uma das aulas. Além disso, </w:t>
      </w:r>
      <w:r w:rsidR="004201E4">
        <w:t>o professor regente</w:t>
      </w:r>
      <w:r>
        <w:t xml:space="preserve"> solicitou um cronograma das aulas que seriam utilizadas e</w:t>
      </w:r>
      <w:r w:rsidR="004201E4">
        <w:t>,</w:t>
      </w:r>
      <w:r>
        <w:t xml:space="preserve"> enviou livros virtuais via e-mail para auxiliar no estudo do conteúdo de ligações químicas.</w:t>
      </w:r>
    </w:p>
    <w:p w14:paraId="4649A2B3" w14:textId="77777777" w:rsidR="007F5820" w:rsidRDefault="007F5820">
      <w:pPr>
        <w:shd w:val="clear" w:color="auto" w:fill="FFFFFF"/>
        <w:spacing w:line="240" w:lineRule="auto"/>
        <w:ind w:firstLine="708"/>
      </w:pPr>
    </w:p>
    <w:p w14:paraId="11F38599" w14:textId="77777777" w:rsidR="007F5820" w:rsidRDefault="006C1498">
      <w:pPr>
        <w:shd w:val="clear" w:color="auto" w:fill="FFFFFF"/>
        <w:spacing w:line="276" w:lineRule="auto"/>
        <w:jc w:val="left"/>
      </w:pPr>
      <w:r>
        <w:rPr>
          <w:b/>
        </w:rPr>
        <w:t>Figura 1 –</w:t>
      </w:r>
      <w:r>
        <w:t xml:space="preserve"> Reunião remota com o professor regente.</w:t>
      </w:r>
    </w:p>
    <w:p w14:paraId="4658E685" w14:textId="77777777" w:rsidR="007F5820" w:rsidRDefault="006C1498">
      <w:pPr>
        <w:shd w:val="clear" w:color="auto" w:fill="FFFFFF"/>
        <w:spacing w:line="24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4B558B4" wp14:editId="2C18BB7F">
            <wp:extent cx="1550488" cy="2770421"/>
            <wp:effectExtent l="0" t="0" r="0" b="0"/>
            <wp:docPr id="8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0"/>
                    <a:srcRect t="13818" b="5772"/>
                    <a:stretch>
                      <a:fillRect/>
                    </a:stretch>
                  </pic:blipFill>
                  <pic:spPr>
                    <a:xfrm>
                      <a:off x="0" y="0"/>
                      <a:ext cx="1550488" cy="2770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5B904F09" w14:textId="77777777" w:rsidR="007F5820" w:rsidRDefault="006C1498">
      <w:pPr>
        <w:shd w:val="clear" w:color="auto" w:fill="FFFFFF"/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Dados da pesquisa</w:t>
      </w:r>
    </w:p>
    <w:p w14:paraId="6D7A6EAA" w14:textId="77777777" w:rsidR="007F5820" w:rsidRDefault="006C1498">
      <w:pPr>
        <w:shd w:val="clear" w:color="auto" w:fill="FFFFFF"/>
        <w:spacing w:line="276" w:lineRule="auto"/>
        <w:ind w:firstLine="708"/>
      </w:pPr>
      <w:r>
        <w:lastRenderedPageBreak/>
        <w:t xml:space="preserve">De acordo com </w:t>
      </w:r>
      <w:proofErr w:type="spellStart"/>
      <w:r>
        <w:t>Dionysio</w:t>
      </w:r>
      <w:proofErr w:type="spellEnd"/>
      <w:r>
        <w:t xml:space="preserve"> (2011) e Fernandes (2020), a reunião é um momento de construção coletiva, visto que por meio dela surgem os problemas, as ações e as estratégias para um melhor desenvolvimento no processo de ensino-aprendizagem.</w:t>
      </w:r>
    </w:p>
    <w:p w14:paraId="0CF4671F" w14:textId="77777777" w:rsidR="007F5820" w:rsidRDefault="006C1498">
      <w:pPr>
        <w:shd w:val="clear" w:color="auto" w:fill="FFFFFF"/>
        <w:spacing w:line="276" w:lineRule="auto"/>
        <w:ind w:firstLine="708"/>
      </w:pPr>
      <w:r>
        <w:t xml:space="preserve">Na aula observada, o professor regente realizou com os alunos a resolução de uma lista de exercícios sobre ligações químicas. Em seguida, para contextualizar o conteúdo com a prática, os alunos foram levados ao laboratório para realizar a experimentação sobre condutividade elétrica de algumas substâncias sob a orientação do professor. </w:t>
      </w:r>
    </w:p>
    <w:p w14:paraId="1724D161" w14:textId="77777777" w:rsidR="007F5820" w:rsidRDefault="006C1498">
      <w:pPr>
        <w:shd w:val="clear" w:color="auto" w:fill="FFFFFF"/>
        <w:spacing w:line="276" w:lineRule="auto"/>
        <w:ind w:firstLine="708"/>
      </w:pPr>
      <w:r>
        <w:t>Assim, os alunos foram instruídos a manusear os equipamentos e as substâncias e conforme faziam os experimentos, observaram que algumas eram capazes de conduzir eletricidade e outras não. Ao final de cada ensaio, eram questionados o tipo de substância e ligação que possuíam. A figura 2 mostra os alunos executando o procedimento.</w:t>
      </w:r>
    </w:p>
    <w:p w14:paraId="7A8123CB" w14:textId="77777777" w:rsidR="007F5820" w:rsidRDefault="007F5820">
      <w:pPr>
        <w:shd w:val="clear" w:color="auto" w:fill="FFFFFF"/>
        <w:spacing w:line="240" w:lineRule="auto"/>
      </w:pPr>
    </w:p>
    <w:p w14:paraId="47470D5E" w14:textId="77777777" w:rsidR="007F5820" w:rsidRDefault="006C1498">
      <w:pPr>
        <w:shd w:val="clear" w:color="auto" w:fill="FFFFFF"/>
        <w:tabs>
          <w:tab w:val="left" w:pos="2410"/>
        </w:tabs>
        <w:spacing w:line="240" w:lineRule="auto"/>
      </w:pPr>
      <w:r>
        <w:rPr>
          <w:b/>
        </w:rPr>
        <w:t>Figura 2</w:t>
      </w:r>
      <w:r>
        <w:t xml:space="preserve"> </w:t>
      </w:r>
      <w:r>
        <w:rPr>
          <w:b/>
        </w:rPr>
        <w:t>-</w:t>
      </w:r>
      <w:r>
        <w:t xml:space="preserve"> Aula experimental sobre ligações químicas.</w:t>
      </w:r>
    </w:p>
    <w:p w14:paraId="0BD8BB46" w14:textId="77777777" w:rsidR="007F5820" w:rsidRDefault="006C1498">
      <w:pPr>
        <w:shd w:val="clear" w:color="auto" w:fill="FFFFFF"/>
        <w:spacing w:line="240" w:lineRule="auto"/>
        <w:jc w:val="center"/>
      </w:pPr>
      <w:r>
        <w:rPr>
          <w:noProof/>
        </w:rPr>
        <w:drawing>
          <wp:inline distT="0" distB="0" distL="0" distR="0" wp14:anchorId="4BDDC343" wp14:editId="1598D029">
            <wp:extent cx="1033538" cy="1377143"/>
            <wp:effectExtent l="0" t="0" r="0" b="0"/>
            <wp:docPr id="8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 b="25046"/>
                    <a:stretch>
                      <a:fillRect/>
                    </a:stretch>
                  </pic:blipFill>
                  <pic:spPr>
                    <a:xfrm>
                      <a:off x="0" y="0"/>
                      <a:ext cx="1033538" cy="1377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6812C" wp14:editId="37464B61">
            <wp:extent cx="1001127" cy="1402852"/>
            <wp:effectExtent l="0" t="0" r="0" b="0"/>
            <wp:docPr id="8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 r="660" b="21695"/>
                    <a:stretch>
                      <a:fillRect/>
                    </a:stretch>
                  </pic:blipFill>
                  <pic:spPr>
                    <a:xfrm>
                      <a:off x="0" y="0"/>
                      <a:ext cx="1001127" cy="1402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52408" w14:textId="77777777" w:rsidR="007F5820" w:rsidRDefault="006C1498">
      <w:pPr>
        <w:shd w:val="clear" w:color="auto" w:fill="FFFFFF"/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Dados da pesquisa</w:t>
      </w:r>
    </w:p>
    <w:p w14:paraId="3893F1D7" w14:textId="77777777" w:rsidR="007F5820" w:rsidRDefault="007F5820">
      <w:pPr>
        <w:shd w:val="clear" w:color="auto" w:fill="FFFFFF"/>
        <w:spacing w:line="240" w:lineRule="auto"/>
        <w:jc w:val="center"/>
        <w:rPr>
          <w:sz w:val="20"/>
          <w:szCs w:val="20"/>
        </w:rPr>
      </w:pPr>
    </w:p>
    <w:p w14:paraId="1EB1A205" w14:textId="1DDE6091" w:rsidR="007F5820" w:rsidRDefault="006C1498">
      <w:pPr>
        <w:spacing w:line="276" w:lineRule="auto"/>
        <w:ind w:firstLine="709"/>
      </w:pPr>
      <w:r>
        <w:lastRenderedPageBreak/>
        <w:t xml:space="preserve">Dessa forma, foi observado que a turma possuía um conhecimento prévio do conteúdo já trabalhado pelo </w:t>
      </w:r>
      <w:r w:rsidR="00B92590">
        <w:t>professor regente</w:t>
      </w:r>
      <w:r>
        <w:t xml:space="preserve"> e</w:t>
      </w:r>
      <w:r w:rsidR="00B92590">
        <w:t>,</w:t>
      </w:r>
      <w:r>
        <w:t xml:space="preserve"> que a atividade experimental despertou bastante seu interesse. </w:t>
      </w:r>
    </w:p>
    <w:p w14:paraId="1FA15649" w14:textId="77777777" w:rsidR="007F5820" w:rsidRDefault="006C1498">
      <w:pPr>
        <w:spacing w:line="276" w:lineRule="auto"/>
        <w:ind w:firstLine="709"/>
      </w:pPr>
      <w:r>
        <w:t xml:space="preserve">Conforme os autores </w:t>
      </w:r>
      <w:proofErr w:type="spellStart"/>
      <w:r>
        <w:t>Jaeschké</w:t>
      </w:r>
      <w:proofErr w:type="spellEnd"/>
      <w:r>
        <w:t xml:space="preserve"> et al. (2018) apud Brandão e Sá (2013), que utilizaram as atividades experimentais, tal qual a condutividade elétrica das substâncias, como método para auxiliar o ensino de ligações químicas:</w:t>
      </w:r>
    </w:p>
    <w:p w14:paraId="0B77F867" w14:textId="77777777" w:rsidR="007F5820" w:rsidRDefault="007F5820" w:rsidP="00657CAC">
      <w:pPr>
        <w:spacing w:line="240" w:lineRule="auto"/>
        <w:ind w:firstLine="709"/>
      </w:pPr>
    </w:p>
    <w:p w14:paraId="14813EA5" w14:textId="77777777" w:rsidR="007F5820" w:rsidRDefault="006C1498">
      <w:pPr>
        <w:spacing w:line="240" w:lineRule="auto"/>
        <w:ind w:left="2268"/>
        <w:rPr>
          <w:sz w:val="20"/>
          <w:szCs w:val="20"/>
        </w:rPr>
      </w:pPr>
      <w:r>
        <w:rPr>
          <w:sz w:val="20"/>
          <w:szCs w:val="20"/>
        </w:rPr>
        <w:t>Os resultados obtidos revelaram que a aprendizagem foi favorecida, proporcionando maior compreensão do conteúdo de Ligações químicas. Além disso, os autores ressaltam que foi perceptível que os alunos se motivaram a aprender quando participaram das atividades experimentais (JAESCHKÉ et al., p. 4, 2018).</w:t>
      </w:r>
    </w:p>
    <w:p w14:paraId="3D4CEE66" w14:textId="77777777" w:rsidR="007F5820" w:rsidRPr="00657CAC" w:rsidRDefault="007F5820">
      <w:pPr>
        <w:spacing w:line="240" w:lineRule="auto"/>
        <w:ind w:left="2268"/>
      </w:pPr>
    </w:p>
    <w:p w14:paraId="4B628A35" w14:textId="77777777" w:rsidR="007F5820" w:rsidRDefault="006C1498">
      <w:pPr>
        <w:spacing w:line="276" w:lineRule="auto"/>
      </w:pPr>
      <w:r>
        <w:tab/>
        <w:t>Ao terminar a aula, o professor regente conduziu o grupo ao laboratório da instituição onde realizou alguns experimentos, um deles foi a simulação de como ocorre a chuva ácida. Entretanto, o experimento não obteve um bom resultado com relação ao tempo, tornando-o inviável de ser executado na hora da aula.</w:t>
      </w:r>
    </w:p>
    <w:p w14:paraId="6F11971A" w14:textId="74150414" w:rsidR="007F5820" w:rsidRDefault="006C1498" w:rsidP="00657CAC">
      <w:pPr>
        <w:tabs>
          <w:tab w:val="left" w:pos="426"/>
        </w:tabs>
        <w:spacing w:line="276" w:lineRule="auto"/>
        <w:ind w:firstLine="709"/>
      </w:pPr>
      <w:r>
        <w:t xml:space="preserve">Na aula seguinte, o grupo abordou a temática </w:t>
      </w:r>
      <w:r w:rsidR="00033B35">
        <w:t xml:space="preserve">contextualizadora </w:t>
      </w:r>
      <w:r>
        <w:t>com os escolares por meio de uma roda de conversa (figura 3). Inicialmente, os discentes responderam uma série de cinco perguntas e a partir de suas respostas a poluição atmosférica foi discutida. Ao observar as respostas dos discentes, foi possível agrupá-las e categorizá-las para uma melhor análise dos dados coletados.</w:t>
      </w:r>
    </w:p>
    <w:p w14:paraId="10DEB855" w14:textId="77777777" w:rsidR="007F5820" w:rsidRDefault="006C1498">
      <w:pPr>
        <w:shd w:val="clear" w:color="auto" w:fill="FFFFFF"/>
        <w:tabs>
          <w:tab w:val="left" w:pos="2410"/>
        </w:tabs>
        <w:spacing w:line="240" w:lineRule="auto"/>
      </w:pPr>
      <w:r>
        <w:rPr>
          <w:b/>
        </w:rPr>
        <w:lastRenderedPageBreak/>
        <w:t>Figura 3</w:t>
      </w:r>
      <w:r>
        <w:t xml:space="preserve"> </w:t>
      </w:r>
      <w:r>
        <w:rPr>
          <w:b/>
        </w:rPr>
        <w:t>–</w:t>
      </w:r>
      <w:r>
        <w:t xml:space="preserve"> Roda de conversa com os escolares.</w:t>
      </w:r>
    </w:p>
    <w:p w14:paraId="4B526055" w14:textId="77777777" w:rsidR="007F5820" w:rsidRDefault="006C1498">
      <w:pPr>
        <w:shd w:val="clear" w:color="auto" w:fill="FFFFFF"/>
        <w:tabs>
          <w:tab w:val="left" w:pos="2410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1EC68C47" wp14:editId="42003092">
            <wp:extent cx="1020600" cy="1360800"/>
            <wp:effectExtent l="0" t="0" r="0" b="0"/>
            <wp:docPr id="8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00" cy="13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43465" wp14:editId="656ADAFC">
            <wp:extent cx="1814310" cy="1360800"/>
            <wp:effectExtent l="0" t="0" r="0" b="0"/>
            <wp:docPr id="9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310" cy="13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67359" w14:textId="77777777" w:rsidR="007F5820" w:rsidRDefault="006C1498">
      <w:pPr>
        <w:shd w:val="clear" w:color="auto" w:fill="FFFFFF"/>
        <w:tabs>
          <w:tab w:val="left" w:pos="2410"/>
        </w:tabs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Dados da pesquisa</w:t>
      </w:r>
    </w:p>
    <w:p w14:paraId="53C3E856" w14:textId="77777777" w:rsidR="007F5820" w:rsidRDefault="007F5820">
      <w:pPr>
        <w:shd w:val="clear" w:color="auto" w:fill="FFFFFF"/>
        <w:tabs>
          <w:tab w:val="left" w:pos="2410"/>
        </w:tabs>
        <w:spacing w:line="240" w:lineRule="auto"/>
      </w:pPr>
    </w:p>
    <w:p w14:paraId="1DB4FE44" w14:textId="77777777" w:rsidR="007F5820" w:rsidRDefault="006C1498">
      <w:pPr>
        <w:tabs>
          <w:tab w:val="left" w:pos="426"/>
        </w:tabs>
        <w:spacing w:line="276" w:lineRule="auto"/>
        <w:ind w:firstLine="709"/>
      </w:pPr>
      <w:r>
        <w:t>Com relação a primeira pergunta que foi respondida pelos escolares (figura 4), foi observado que 34% dos alunos compreendem a poluição como algo prejudicial a saúde humana e ao meio ambiente, 27% associam a temática com sujeira e resíduos, enquanto 21% a relacionam com degradação e contaminação.</w:t>
      </w:r>
    </w:p>
    <w:p w14:paraId="438B3412" w14:textId="318D7C2B" w:rsidR="007F5820" w:rsidRDefault="006C1498">
      <w:pPr>
        <w:tabs>
          <w:tab w:val="left" w:pos="426"/>
        </w:tabs>
        <w:spacing w:line="276" w:lineRule="auto"/>
        <w:ind w:firstLine="709"/>
      </w:pPr>
      <w:r>
        <w:t>Ao ler e categorizar a resposta dos escolares foi possível identificar assim como Moretti (2019), que ao formular uma pergunta sobre a poluição atmosférica buscando compreender a percepção dos alunos</w:t>
      </w:r>
      <w:r w:rsidR="00835FC7">
        <w:t>,</w:t>
      </w:r>
      <w:r>
        <w:t xml:space="preserve"> obteve resultados semelhantes aos dados coletados pelo grupo, verificou-se que a maioria dos escolares possuem algum conhecimento sobre o assunto, como citado a seguir:</w:t>
      </w:r>
    </w:p>
    <w:p w14:paraId="4E596750" w14:textId="77777777" w:rsidR="007F5820" w:rsidRDefault="007F5820">
      <w:pPr>
        <w:tabs>
          <w:tab w:val="left" w:pos="426"/>
        </w:tabs>
        <w:spacing w:line="240" w:lineRule="auto"/>
        <w:rPr>
          <w:b/>
          <w:i/>
        </w:rPr>
      </w:pPr>
    </w:p>
    <w:p w14:paraId="56DD3A8F" w14:textId="6BDEFD6D" w:rsidR="007F5820" w:rsidRDefault="006C1498">
      <w:pPr>
        <w:tabs>
          <w:tab w:val="left" w:pos="426"/>
        </w:tabs>
        <w:spacing w:line="240" w:lineRule="auto"/>
        <w:rPr>
          <w:i/>
        </w:rPr>
      </w:pPr>
      <w:r>
        <w:rPr>
          <w:b/>
          <w:i/>
        </w:rPr>
        <w:t>Aluno 1:</w:t>
      </w:r>
      <w:r>
        <w:rPr>
          <w:i/>
        </w:rPr>
        <w:t xml:space="preserve"> “Poluição, em meu ver, é algo que prejudica o meio ambiente, que não </w:t>
      </w:r>
      <w:r w:rsidR="00033B35">
        <w:rPr>
          <w:i/>
        </w:rPr>
        <w:t>traz</w:t>
      </w:r>
      <w:r>
        <w:rPr>
          <w:i/>
        </w:rPr>
        <w:t xml:space="preserve"> nenhum bem a nós e a natureza”.</w:t>
      </w:r>
    </w:p>
    <w:p w14:paraId="001C5945" w14:textId="77777777" w:rsidR="007F5820" w:rsidRDefault="006C1498">
      <w:pPr>
        <w:tabs>
          <w:tab w:val="left" w:pos="426"/>
        </w:tabs>
        <w:spacing w:line="240" w:lineRule="auto"/>
        <w:rPr>
          <w:i/>
        </w:rPr>
      </w:pPr>
      <w:r>
        <w:rPr>
          <w:b/>
          <w:i/>
        </w:rPr>
        <w:t xml:space="preserve">Aluno 2: </w:t>
      </w:r>
      <w:r>
        <w:rPr>
          <w:i/>
        </w:rPr>
        <w:t>“Degradação do ambiente e a contaminação da natureza”.</w:t>
      </w:r>
    </w:p>
    <w:p w14:paraId="5A994CF5" w14:textId="6E758CB7" w:rsidR="007F5820" w:rsidRDefault="006C1498">
      <w:pPr>
        <w:tabs>
          <w:tab w:val="left" w:pos="426"/>
        </w:tabs>
        <w:spacing w:line="240" w:lineRule="auto"/>
        <w:rPr>
          <w:i/>
        </w:rPr>
      </w:pPr>
      <w:r>
        <w:rPr>
          <w:b/>
          <w:i/>
        </w:rPr>
        <w:t xml:space="preserve">Aluno 3: </w:t>
      </w:r>
      <w:r>
        <w:rPr>
          <w:i/>
        </w:rPr>
        <w:t xml:space="preserve">“Poluição é o </w:t>
      </w:r>
      <w:r w:rsidR="00033B35">
        <w:rPr>
          <w:i/>
        </w:rPr>
        <w:t>malcuidado</w:t>
      </w:r>
      <w:r>
        <w:rPr>
          <w:i/>
        </w:rPr>
        <w:t xml:space="preserve"> ao meio ambiente”.</w:t>
      </w:r>
    </w:p>
    <w:p w14:paraId="462A493E" w14:textId="77777777" w:rsidR="007F5820" w:rsidRDefault="007F5820">
      <w:pPr>
        <w:tabs>
          <w:tab w:val="left" w:pos="0"/>
        </w:tabs>
        <w:spacing w:line="276" w:lineRule="auto"/>
      </w:pPr>
    </w:p>
    <w:p w14:paraId="5F48A983" w14:textId="77777777" w:rsidR="007F5820" w:rsidRDefault="006C1498">
      <w:pPr>
        <w:shd w:val="clear" w:color="auto" w:fill="FFFFFF"/>
        <w:tabs>
          <w:tab w:val="left" w:pos="2410"/>
        </w:tabs>
        <w:spacing w:line="240" w:lineRule="auto"/>
      </w:pPr>
      <w:r>
        <w:rPr>
          <w:b/>
        </w:rPr>
        <w:lastRenderedPageBreak/>
        <w:t>Figura 4</w:t>
      </w:r>
      <w:r>
        <w:t xml:space="preserve"> </w:t>
      </w:r>
      <w:r>
        <w:rPr>
          <w:b/>
        </w:rPr>
        <w:t>–</w:t>
      </w:r>
      <w:r>
        <w:t xml:space="preserve"> O que vocês entendem por poluição?</w:t>
      </w:r>
    </w:p>
    <w:p w14:paraId="019BE634" w14:textId="77777777" w:rsidR="007F5820" w:rsidRDefault="006C1498">
      <w:pPr>
        <w:shd w:val="clear" w:color="auto" w:fill="FFFFFF"/>
        <w:tabs>
          <w:tab w:val="left" w:pos="2410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4F5FDCA6" wp14:editId="6E898315">
            <wp:extent cx="3929204" cy="2969537"/>
            <wp:effectExtent l="0" t="0" r="0" b="0"/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4DB03AC" w14:textId="77777777" w:rsidR="007F5820" w:rsidRDefault="006C1498">
      <w:pPr>
        <w:tabs>
          <w:tab w:val="left" w:pos="426"/>
        </w:tabs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Dados da pesquisa</w:t>
      </w:r>
    </w:p>
    <w:p w14:paraId="7128D2D2" w14:textId="77777777" w:rsidR="007F5820" w:rsidRDefault="007F5820">
      <w:pPr>
        <w:tabs>
          <w:tab w:val="left" w:pos="426"/>
        </w:tabs>
        <w:spacing w:line="276" w:lineRule="auto"/>
        <w:jc w:val="center"/>
        <w:rPr>
          <w:sz w:val="20"/>
          <w:szCs w:val="20"/>
        </w:rPr>
      </w:pPr>
    </w:p>
    <w:p w14:paraId="462CB8D3" w14:textId="77777777" w:rsidR="007F5820" w:rsidRDefault="006C1498">
      <w:pPr>
        <w:tabs>
          <w:tab w:val="left" w:pos="426"/>
        </w:tabs>
        <w:spacing w:line="240" w:lineRule="auto"/>
      </w:pPr>
      <w:r>
        <w:tab/>
        <w:t xml:space="preserve"> </w:t>
      </w:r>
    </w:p>
    <w:p w14:paraId="3CBB5E47" w14:textId="61C48BC1" w:rsidR="007F5820" w:rsidRDefault="006C1498">
      <w:pPr>
        <w:tabs>
          <w:tab w:val="left" w:pos="426"/>
        </w:tabs>
        <w:spacing w:line="276" w:lineRule="auto"/>
        <w:ind w:firstLine="709"/>
      </w:pPr>
      <w:r>
        <w:t xml:space="preserve">Tendo discutido as respostas do primeiro questionamento, os discentes foram conduzidos, na segunda pergunta, a definirem poluição atmosférica. Ao analisar as definições observou-se que </w:t>
      </w:r>
      <w:r w:rsidR="00033B35">
        <w:t>13 escolares</w:t>
      </w:r>
      <w:r>
        <w:t xml:space="preserve"> </w:t>
      </w:r>
      <w:r w:rsidR="00033B35">
        <w:t>conceituaram-na</w:t>
      </w:r>
      <w:r>
        <w:t xml:space="preserve"> como gases que poluem o ar e nove definiram-na como poluição causada no ar (Tabela 1).</w:t>
      </w:r>
    </w:p>
    <w:p w14:paraId="7B1CABA5" w14:textId="66EA81D8" w:rsidR="007F5820" w:rsidRDefault="006C1498">
      <w:pPr>
        <w:tabs>
          <w:tab w:val="left" w:pos="0"/>
        </w:tabs>
        <w:spacing w:line="276" w:lineRule="auto"/>
        <w:ind w:firstLine="709"/>
      </w:pPr>
      <w:r>
        <w:t xml:space="preserve">Assim como </w:t>
      </w:r>
      <w:r w:rsidR="00033B35">
        <w:t>Machado (</w:t>
      </w:r>
      <w:r>
        <w:t xml:space="preserve">2018) e Moretti (2019), o grupo verificou que mesmo demonstrando ter um conhecimento prévio do assunto, a maioria dos alunos definiram a temática de maneira generalizada. De modo que foi possível perceber que na construção de suas respostas, eles usaram palavras que </w:t>
      </w:r>
      <w:r>
        <w:lastRenderedPageBreak/>
        <w:t>remetem a temática, como gases e contaminação, porém a definição foi dada de modo superficial.</w:t>
      </w:r>
    </w:p>
    <w:p w14:paraId="15F1E1B0" w14:textId="77777777" w:rsidR="007F5820" w:rsidRDefault="007F5820">
      <w:pPr>
        <w:tabs>
          <w:tab w:val="left" w:pos="426"/>
        </w:tabs>
        <w:spacing w:line="276" w:lineRule="auto"/>
        <w:ind w:firstLine="709"/>
      </w:pPr>
    </w:p>
    <w:p w14:paraId="7B6BE371" w14:textId="77777777" w:rsidR="007F5820" w:rsidRDefault="006C1498">
      <w:pPr>
        <w:tabs>
          <w:tab w:val="left" w:pos="426"/>
        </w:tabs>
        <w:spacing w:line="276" w:lineRule="auto"/>
        <w:rPr>
          <w:rFonts w:ascii="Calibri" w:eastAsia="Calibri" w:hAnsi="Calibri" w:cs="Calibri"/>
          <w:sz w:val="20"/>
          <w:szCs w:val="20"/>
        </w:rPr>
      </w:pPr>
      <w:r>
        <w:rPr>
          <w:b/>
        </w:rPr>
        <w:t>Tabela 1– Definam poluição atmosférica.</w:t>
      </w:r>
    </w:p>
    <w:tbl>
      <w:tblPr>
        <w:tblW w:w="7154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37"/>
        <w:gridCol w:w="1317"/>
      </w:tblGrid>
      <w:tr w:rsidR="007F5820" w14:paraId="7F30B13F" w14:textId="77777777">
        <w:trPr>
          <w:trHeight w:val="315"/>
        </w:trPr>
        <w:tc>
          <w:tcPr>
            <w:tcW w:w="5837" w:type="dxa"/>
          </w:tcPr>
          <w:p w14:paraId="75016354" w14:textId="77777777" w:rsidR="007F5820" w:rsidRDefault="006C1498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Categorias das definições</w:t>
            </w:r>
          </w:p>
        </w:tc>
        <w:tc>
          <w:tcPr>
            <w:tcW w:w="1317" w:type="dxa"/>
          </w:tcPr>
          <w:p w14:paraId="514C8254" w14:textId="77777777" w:rsidR="007F5820" w:rsidRDefault="006C1498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Quantidade</w:t>
            </w:r>
          </w:p>
        </w:tc>
      </w:tr>
      <w:tr w:rsidR="007F5820" w14:paraId="33AB39C6" w14:textId="77777777">
        <w:trPr>
          <w:trHeight w:val="315"/>
        </w:trPr>
        <w:tc>
          <w:tcPr>
            <w:tcW w:w="5837" w:type="dxa"/>
          </w:tcPr>
          <w:p w14:paraId="0A0CAAD6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Contaminação/degradação da atmosfera</w:t>
            </w:r>
          </w:p>
        </w:tc>
        <w:tc>
          <w:tcPr>
            <w:tcW w:w="1317" w:type="dxa"/>
          </w:tcPr>
          <w:p w14:paraId="23028B6A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F5820" w14:paraId="6FFB5814" w14:textId="77777777">
        <w:trPr>
          <w:trHeight w:val="315"/>
        </w:trPr>
        <w:tc>
          <w:tcPr>
            <w:tcW w:w="5837" w:type="dxa"/>
          </w:tcPr>
          <w:p w14:paraId="4AD439B8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Gases que poluem o ar</w:t>
            </w:r>
          </w:p>
        </w:tc>
        <w:tc>
          <w:tcPr>
            <w:tcW w:w="1317" w:type="dxa"/>
          </w:tcPr>
          <w:p w14:paraId="4AB72B0C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7F5820" w14:paraId="00532070" w14:textId="77777777">
        <w:trPr>
          <w:trHeight w:val="315"/>
        </w:trPr>
        <w:tc>
          <w:tcPr>
            <w:tcW w:w="5837" w:type="dxa"/>
          </w:tcPr>
          <w:p w14:paraId="186EE69D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Poluição causada no ar</w:t>
            </w:r>
          </w:p>
        </w:tc>
        <w:tc>
          <w:tcPr>
            <w:tcW w:w="1317" w:type="dxa"/>
          </w:tcPr>
          <w:p w14:paraId="7191C583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7F5820" w14:paraId="6D50F209" w14:textId="77777777">
        <w:trPr>
          <w:trHeight w:val="315"/>
        </w:trPr>
        <w:tc>
          <w:tcPr>
            <w:tcW w:w="5837" w:type="dxa"/>
          </w:tcPr>
          <w:p w14:paraId="10102742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 resposta</w:t>
            </w:r>
          </w:p>
        </w:tc>
        <w:tc>
          <w:tcPr>
            <w:tcW w:w="1317" w:type="dxa"/>
          </w:tcPr>
          <w:p w14:paraId="56BEB5CA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F5820" w14:paraId="2E9D1B44" w14:textId="77777777">
        <w:trPr>
          <w:trHeight w:val="315"/>
        </w:trPr>
        <w:tc>
          <w:tcPr>
            <w:tcW w:w="5837" w:type="dxa"/>
          </w:tcPr>
          <w:p w14:paraId="556225A6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Seres humanos, carros, </w:t>
            </w:r>
          </w:p>
        </w:tc>
        <w:tc>
          <w:tcPr>
            <w:tcW w:w="1317" w:type="dxa"/>
          </w:tcPr>
          <w:p w14:paraId="314B3E2D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F5820" w14:paraId="1FC41AA2" w14:textId="77777777">
        <w:trPr>
          <w:trHeight w:val="315"/>
        </w:trPr>
        <w:tc>
          <w:tcPr>
            <w:tcW w:w="5837" w:type="dxa"/>
          </w:tcPr>
          <w:p w14:paraId="5C2BCE27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Tudo que prejudica os seres vivos, o planeta e a atmosfera</w:t>
            </w:r>
          </w:p>
        </w:tc>
        <w:tc>
          <w:tcPr>
            <w:tcW w:w="1317" w:type="dxa"/>
          </w:tcPr>
          <w:p w14:paraId="17908ED4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F5820" w14:paraId="1078B4EA" w14:textId="77777777">
        <w:trPr>
          <w:trHeight w:val="315"/>
        </w:trPr>
        <w:tc>
          <w:tcPr>
            <w:tcW w:w="5837" w:type="dxa"/>
          </w:tcPr>
          <w:p w14:paraId="413E747F" w14:textId="77777777" w:rsidR="007F5820" w:rsidRDefault="006C1498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1317" w:type="dxa"/>
          </w:tcPr>
          <w:p w14:paraId="1407F618" w14:textId="77777777" w:rsidR="007F5820" w:rsidRDefault="006C149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</w:tr>
    </w:tbl>
    <w:p w14:paraId="01C11F59" w14:textId="77777777" w:rsidR="007F5820" w:rsidRDefault="006C1498">
      <w:pPr>
        <w:tabs>
          <w:tab w:val="left" w:pos="426"/>
        </w:tabs>
        <w:spacing w:line="276" w:lineRule="auto"/>
        <w:jc w:val="center"/>
        <w:rPr>
          <w:b/>
        </w:rPr>
      </w:pPr>
      <w:r>
        <w:rPr>
          <w:sz w:val="20"/>
          <w:szCs w:val="20"/>
        </w:rPr>
        <w:t>Fonte: Dados da pesquisa</w:t>
      </w:r>
    </w:p>
    <w:p w14:paraId="68DC3E7F" w14:textId="77777777" w:rsidR="007F5820" w:rsidRDefault="007F5820">
      <w:pPr>
        <w:tabs>
          <w:tab w:val="left" w:pos="426"/>
        </w:tabs>
        <w:spacing w:line="276" w:lineRule="auto"/>
        <w:rPr>
          <w:b/>
        </w:rPr>
      </w:pPr>
    </w:p>
    <w:p w14:paraId="64566B93" w14:textId="77777777" w:rsidR="007F5820" w:rsidRDefault="006C1498">
      <w:pPr>
        <w:tabs>
          <w:tab w:val="left" w:pos="0"/>
        </w:tabs>
        <w:spacing w:line="276" w:lineRule="auto"/>
        <w:ind w:firstLine="709"/>
      </w:pPr>
      <w:r>
        <w:t>Dando continuidade a roda de conversa e objetivando verificar a opinião dos alunos sobre a fonte de emissão dos poluentes atmosféricos, foi proposto que eles respondessem a maneira que a poluição acontece.</w:t>
      </w:r>
    </w:p>
    <w:p w14:paraId="6269C449" w14:textId="0628AE20" w:rsidR="007F5820" w:rsidRDefault="006C1498">
      <w:pPr>
        <w:tabs>
          <w:tab w:val="left" w:pos="0"/>
        </w:tabs>
        <w:spacing w:line="276" w:lineRule="auto"/>
        <w:ind w:firstLine="709"/>
      </w:pPr>
      <w:r>
        <w:t xml:space="preserve">Conforme demonstrado na figura 5, 40% deles responderam que a poluição acontece da fumaça dos automóveis, dos agrotóxicos, do lixo e da combustão de resíduos. Outros 27 % responderam que ela se dá por meio de gases e substâncias que alteram a composição do ar, </w:t>
      </w:r>
      <w:r w:rsidR="00033B35">
        <w:t>enquanto</w:t>
      </w:r>
      <w:r>
        <w:t xml:space="preserve"> 24% afirmaram que a poluição acontece através do ser humano.</w:t>
      </w:r>
    </w:p>
    <w:p w14:paraId="0E9C1537" w14:textId="77777777" w:rsidR="007F5820" w:rsidRDefault="006C1498">
      <w:pPr>
        <w:tabs>
          <w:tab w:val="left" w:pos="0"/>
        </w:tabs>
        <w:spacing w:line="276" w:lineRule="auto"/>
        <w:ind w:firstLine="709"/>
      </w:pPr>
      <w:r>
        <w:t xml:space="preserve">Foi possível identificar que as respostas dos escolares apresentam semelhanças com o que afirma Martin e Martin (2020) apud Cavalcanti (2003), a poluição pode ter origem natural como ações bacterianas, processos biológicos e o </w:t>
      </w:r>
      <w:r>
        <w:lastRenderedPageBreak/>
        <w:t>vulcanismo, ou ainda, de modo antropogênico como queima de combustíveis, queimadas, entre outros.</w:t>
      </w:r>
    </w:p>
    <w:p w14:paraId="14E699A7" w14:textId="77777777" w:rsidR="007F5820" w:rsidRDefault="007F5820">
      <w:pPr>
        <w:tabs>
          <w:tab w:val="left" w:pos="0"/>
        </w:tabs>
        <w:spacing w:line="276" w:lineRule="auto"/>
      </w:pPr>
    </w:p>
    <w:p w14:paraId="6DA157C2" w14:textId="77777777" w:rsidR="007F5820" w:rsidRDefault="006C1498">
      <w:pPr>
        <w:tabs>
          <w:tab w:val="left" w:pos="426"/>
        </w:tabs>
        <w:rPr>
          <w:b/>
        </w:rPr>
      </w:pPr>
      <w:r>
        <w:rPr>
          <w:b/>
        </w:rPr>
        <w:t>Figura 5– De que maneira acontece a poluição da atmosfera?</w:t>
      </w:r>
    </w:p>
    <w:p w14:paraId="61B0A13D" w14:textId="77777777" w:rsidR="007F5820" w:rsidRDefault="006C1498">
      <w:pPr>
        <w:tabs>
          <w:tab w:val="left" w:pos="426"/>
        </w:tabs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4CB6AF40" wp14:editId="76D3B874">
            <wp:extent cx="4420908" cy="1725635"/>
            <wp:effectExtent l="0" t="0" r="17780" b="8255"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sz w:val="20"/>
          <w:szCs w:val="20"/>
        </w:rPr>
        <w:t>Fonte: Dados da pesquisa</w:t>
      </w:r>
    </w:p>
    <w:p w14:paraId="5026936D" w14:textId="77777777" w:rsidR="007F5820" w:rsidRDefault="007F5820">
      <w:pPr>
        <w:tabs>
          <w:tab w:val="left" w:pos="426"/>
        </w:tabs>
        <w:spacing w:line="276" w:lineRule="auto"/>
      </w:pPr>
    </w:p>
    <w:p w14:paraId="72F29682" w14:textId="77777777" w:rsidR="007F5820" w:rsidRDefault="006C1498">
      <w:pPr>
        <w:tabs>
          <w:tab w:val="left" w:pos="426"/>
        </w:tabs>
        <w:spacing w:line="276" w:lineRule="auto"/>
        <w:ind w:firstLine="709"/>
      </w:pPr>
      <w:r>
        <w:t xml:space="preserve">Em seguida, os escolares foram questionados sobre os poluentes que eles já conheciam, 22 deles citaram o lixo, os combustíveis, as fumaças oriundas de usinas, produtos químicos e o petróleo. Entretanto a resposta de seis dos escolares foram motivo de surpresa, ao grupo, quando citaram compostos químicos como os gases metano, carbônico e </w:t>
      </w:r>
      <w:proofErr w:type="spellStart"/>
      <w:r>
        <w:t>clorodifluorometano</w:t>
      </w:r>
      <w:proofErr w:type="spellEnd"/>
      <w:r>
        <w:t xml:space="preserve"> (Tabela 2). </w:t>
      </w:r>
    </w:p>
    <w:p w14:paraId="5F84F83A" w14:textId="77777777" w:rsidR="007F5820" w:rsidRDefault="006C1498">
      <w:pPr>
        <w:tabs>
          <w:tab w:val="left" w:pos="426"/>
        </w:tabs>
        <w:spacing w:line="240" w:lineRule="auto"/>
        <w:ind w:firstLine="709"/>
      </w:pPr>
      <w:r>
        <w:t>É perceptível que alguns discentes possuem algum conhecimento dos compostos poluentes, como os citados por Souza e Fonseca (2020), que os classificam como primários, aqueles que são emitidos diretamente na atmosfera, como o monóxido de carbono (CO) e dióxido de enxofre (SO</w:t>
      </w:r>
      <w:r>
        <w:rPr>
          <w:vertAlign w:val="subscript"/>
        </w:rPr>
        <w:t>2</w:t>
      </w:r>
      <w:r>
        <w:t xml:space="preserve">) e secundários, que são formados na atmosfera por meio de </w:t>
      </w:r>
      <w:r>
        <w:lastRenderedPageBreak/>
        <w:t>reações químicas que ocorrem entre os primários, como o SO</w:t>
      </w:r>
      <w:r>
        <w:rPr>
          <w:vertAlign w:val="subscript"/>
        </w:rPr>
        <w:t>3</w:t>
      </w:r>
      <w:r>
        <w:t xml:space="preserve"> (formado pelo SO</w:t>
      </w:r>
      <w:r>
        <w:rPr>
          <w:vertAlign w:val="subscript"/>
        </w:rPr>
        <w:t>2</w:t>
      </w:r>
      <w:r>
        <w:t xml:space="preserve"> e O</w:t>
      </w:r>
      <w:r>
        <w:rPr>
          <w:vertAlign w:val="subscript"/>
        </w:rPr>
        <w:t>2</w:t>
      </w:r>
      <w:r>
        <w:t xml:space="preserve"> no ar).</w:t>
      </w:r>
    </w:p>
    <w:p w14:paraId="0B33C4C8" w14:textId="77777777" w:rsidR="007F5820" w:rsidRDefault="007F5820">
      <w:pPr>
        <w:tabs>
          <w:tab w:val="left" w:pos="426"/>
        </w:tabs>
        <w:spacing w:line="240" w:lineRule="auto"/>
        <w:ind w:firstLine="709"/>
      </w:pPr>
    </w:p>
    <w:p w14:paraId="5C10DBDC" w14:textId="77777777" w:rsidR="007F5820" w:rsidRDefault="006C1498">
      <w:pPr>
        <w:tabs>
          <w:tab w:val="left" w:pos="426"/>
        </w:tabs>
        <w:spacing w:line="276" w:lineRule="auto"/>
        <w:jc w:val="left"/>
      </w:pPr>
      <w:r>
        <w:rPr>
          <w:b/>
        </w:rPr>
        <w:t xml:space="preserve">Tabela 2– Quais poluentes vocês conhecem? </w:t>
      </w:r>
    </w:p>
    <w:tbl>
      <w:tblPr>
        <w:tblW w:w="7290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73"/>
        <w:gridCol w:w="1317"/>
      </w:tblGrid>
      <w:tr w:rsidR="007F5820" w14:paraId="69A450B4" w14:textId="77777777">
        <w:trPr>
          <w:trHeight w:val="315"/>
        </w:trPr>
        <w:tc>
          <w:tcPr>
            <w:tcW w:w="5973" w:type="dxa"/>
            <w:vAlign w:val="center"/>
          </w:tcPr>
          <w:p w14:paraId="0DCF7166" w14:textId="77777777" w:rsidR="007F5820" w:rsidRDefault="006C1498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Categorias dos poluentes conhecidos pelos escolares</w:t>
            </w:r>
          </w:p>
        </w:tc>
        <w:tc>
          <w:tcPr>
            <w:tcW w:w="1317" w:type="dxa"/>
            <w:vAlign w:val="center"/>
          </w:tcPr>
          <w:p w14:paraId="6A3E0DCD" w14:textId="77777777" w:rsidR="007F5820" w:rsidRDefault="006C1498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Quantidade</w:t>
            </w:r>
          </w:p>
        </w:tc>
      </w:tr>
      <w:tr w:rsidR="007F5820" w14:paraId="019FC2C4" w14:textId="77777777">
        <w:trPr>
          <w:trHeight w:val="315"/>
        </w:trPr>
        <w:tc>
          <w:tcPr>
            <w:tcW w:w="5973" w:type="dxa"/>
            <w:vAlign w:val="center"/>
          </w:tcPr>
          <w:p w14:paraId="5FB9046C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Lixo, combustíveis, fumaça das usinas, produtos químicos, petróleo</w:t>
            </w:r>
          </w:p>
        </w:tc>
        <w:tc>
          <w:tcPr>
            <w:tcW w:w="1317" w:type="dxa"/>
            <w:vAlign w:val="center"/>
          </w:tcPr>
          <w:p w14:paraId="57EB86D0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7F5820" w14:paraId="787579A4" w14:textId="77777777">
        <w:trPr>
          <w:trHeight w:val="315"/>
        </w:trPr>
        <w:tc>
          <w:tcPr>
            <w:tcW w:w="5973" w:type="dxa"/>
            <w:vAlign w:val="center"/>
          </w:tcPr>
          <w:p w14:paraId="68FF8D93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 humano</w:t>
            </w:r>
          </w:p>
        </w:tc>
        <w:tc>
          <w:tcPr>
            <w:tcW w:w="1317" w:type="dxa"/>
            <w:vAlign w:val="center"/>
          </w:tcPr>
          <w:p w14:paraId="2EE73F55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F5820" w14:paraId="66EEEBDC" w14:textId="77777777">
        <w:trPr>
          <w:trHeight w:val="315"/>
        </w:trPr>
        <w:tc>
          <w:tcPr>
            <w:tcW w:w="5973" w:type="dxa"/>
            <w:vAlign w:val="center"/>
          </w:tcPr>
          <w:p w14:paraId="4DC879A5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Gás metano, carbônico, </w:t>
            </w:r>
            <w:proofErr w:type="spellStart"/>
            <w:r>
              <w:rPr>
                <w:sz w:val="20"/>
                <w:szCs w:val="20"/>
              </w:rPr>
              <w:t>clorodifluorometano</w:t>
            </w:r>
            <w:proofErr w:type="spellEnd"/>
            <w:r>
              <w:rPr>
                <w:sz w:val="20"/>
                <w:szCs w:val="20"/>
              </w:rPr>
              <w:t xml:space="preserve"> entre outros</w:t>
            </w:r>
          </w:p>
        </w:tc>
        <w:tc>
          <w:tcPr>
            <w:tcW w:w="1317" w:type="dxa"/>
            <w:vAlign w:val="center"/>
          </w:tcPr>
          <w:p w14:paraId="1EEF8C87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F5820" w14:paraId="4A558294" w14:textId="77777777">
        <w:trPr>
          <w:trHeight w:val="315"/>
        </w:trPr>
        <w:tc>
          <w:tcPr>
            <w:tcW w:w="5973" w:type="dxa"/>
            <w:vAlign w:val="center"/>
          </w:tcPr>
          <w:p w14:paraId="76DB486F" w14:textId="77777777" w:rsidR="007F5820" w:rsidRDefault="006C1498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 resposta</w:t>
            </w:r>
          </w:p>
        </w:tc>
        <w:tc>
          <w:tcPr>
            <w:tcW w:w="1317" w:type="dxa"/>
            <w:vAlign w:val="center"/>
          </w:tcPr>
          <w:p w14:paraId="5576D1A5" w14:textId="77777777" w:rsidR="007F5820" w:rsidRDefault="006C149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F5820" w14:paraId="6A74845F" w14:textId="77777777">
        <w:trPr>
          <w:trHeight w:val="315"/>
        </w:trPr>
        <w:tc>
          <w:tcPr>
            <w:tcW w:w="5973" w:type="dxa"/>
            <w:vAlign w:val="center"/>
          </w:tcPr>
          <w:p w14:paraId="4D7F4739" w14:textId="77777777" w:rsidR="007F5820" w:rsidRDefault="006C1498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Total:</w:t>
            </w:r>
          </w:p>
        </w:tc>
        <w:tc>
          <w:tcPr>
            <w:tcW w:w="1317" w:type="dxa"/>
            <w:vAlign w:val="center"/>
          </w:tcPr>
          <w:p w14:paraId="26DC3F48" w14:textId="77777777" w:rsidR="007F5820" w:rsidRDefault="006C149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</w:tr>
    </w:tbl>
    <w:p w14:paraId="13071AD7" w14:textId="77777777" w:rsidR="007F5820" w:rsidRDefault="006C1498">
      <w:pPr>
        <w:tabs>
          <w:tab w:val="left" w:pos="426"/>
        </w:tabs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Dados da pesquisa</w:t>
      </w:r>
    </w:p>
    <w:p w14:paraId="129D53EB" w14:textId="77777777" w:rsidR="007F5820" w:rsidRDefault="007F5820">
      <w:pPr>
        <w:tabs>
          <w:tab w:val="left" w:pos="426"/>
        </w:tabs>
        <w:spacing w:line="240" w:lineRule="auto"/>
        <w:rPr>
          <w:i/>
        </w:rPr>
      </w:pPr>
    </w:p>
    <w:p w14:paraId="38A91F7C" w14:textId="77777777" w:rsidR="007F5820" w:rsidRDefault="006C1498">
      <w:pPr>
        <w:tabs>
          <w:tab w:val="left" w:pos="0"/>
        </w:tabs>
        <w:spacing w:line="276" w:lineRule="auto"/>
        <w:ind w:firstLine="709"/>
      </w:pPr>
      <w:r>
        <w:t xml:space="preserve">A última pergunta respondida pelos alunos tinha o intuito de saber os impactos dessa poluição na vida do ser humano (figura 6), 64% deles responderam que as consequências são as doenças pulmonares, respiratórias, cardiovasculares entre outras. Nesse contexto, segundo </w:t>
      </w:r>
      <w:proofErr w:type="spellStart"/>
      <w:r>
        <w:t>Mendrot</w:t>
      </w:r>
      <w:proofErr w:type="spellEnd"/>
      <w:r>
        <w:t xml:space="preserve"> (2022), o aumento significativo de doenças respiratórias e cardiovasculares nos seres humanos está relacionado com o aumento da emissão de poluentes na atmosfera.</w:t>
      </w:r>
    </w:p>
    <w:p w14:paraId="4B29ABF7" w14:textId="34A646A8" w:rsidR="007F5820" w:rsidRDefault="006C1498">
      <w:pPr>
        <w:tabs>
          <w:tab w:val="left" w:pos="0"/>
        </w:tabs>
        <w:spacing w:line="276" w:lineRule="auto"/>
        <w:ind w:firstLine="709"/>
      </w:pPr>
      <w:r>
        <w:t>De maneira análoga, Gouveia (2020) elaborou uma pergunta similar, a qual os alunos deveriam pesquisar na literatura e em campo para respondê-la, através de um seminário em grupo. Assim, os resultados obtidos assemelham-se com as respostas dos dadas pelos estudantes, os quais constatam que os poluentes, quando inalado</w:t>
      </w:r>
      <w:r w:rsidR="00EF1AC8">
        <w:t>s</w:t>
      </w:r>
      <w:r>
        <w:t>, afetam o sistema respiratório ocasionando doenças.</w:t>
      </w:r>
    </w:p>
    <w:p w14:paraId="18B70D5B" w14:textId="77777777" w:rsidR="007F5820" w:rsidRDefault="007F5820">
      <w:pPr>
        <w:tabs>
          <w:tab w:val="left" w:pos="426"/>
        </w:tabs>
        <w:spacing w:line="276" w:lineRule="auto"/>
      </w:pPr>
    </w:p>
    <w:p w14:paraId="418821BE" w14:textId="77777777" w:rsidR="007F5820" w:rsidRDefault="006C1498">
      <w:pPr>
        <w:tabs>
          <w:tab w:val="left" w:pos="426"/>
        </w:tabs>
        <w:spacing w:line="276" w:lineRule="auto"/>
        <w:rPr>
          <w:b/>
        </w:rPr>
      </w:pPr>
      <w:r>
        <w:rPr>
          <w:b/>
        </w:rPr>
        <w:lastRenderedPageBreak/>
        <w:t>Figura 6– Quais as consequências que os poluentes trazem para o ser humano?</w:t>
      </w:r>
    </w:p>
    <w:p w14:paraId="1E834D04" w14:textId="77777777" w:rsidR="007F5820" w:rsidRDefault="007F5820">
      <w:pPr>
        <w:tabs>
          <w:tab w:val="left" w:pos="426"/>
        </w:tabs>
        <w:spacing w:line="276" w:lineRule="auto"/>
        <w:rPr>
          <w:b/>
        </w:rPr>
      </w:pPr>
    </w:p>
    <w:p w14:paraId="2E2E67DF" w14:textId="77777777" w:rsidR="007F5820" w:rsidRDefault="006C1498">
      <w:pPr>
        <w:tabs>
          <w:tab w:val="left" w:pos="426"/>
        </w:tabs>
        <w:spacing w:line="276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5125BD5" wp14:editId="5C59EA18">
            <wp:extent cx="4495800" cy="1543050"/>
            <wp:effectExtent l="0" t="0" r="0" b="0"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4553B28C" w14:textId="77777777" w:rsidR="007F5820" w:rsidRDefault="006C1498">
      <w:pPr>
        <w:tabs>
          <w:tab w:val="left" w:pos="426"/>
        </w:tabs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Dados da pesquisa</w:t>
      </w:r>
    </w:p>
    <w:p w14:paraId="36F58B36" w14:textId="77777777" w:rsidR="007F5820" w:rsidRDefault="007F5820">
      <w:pPr>
        <w:tabs>
          <w:tab w:val="left" w:pos="426"/>
        </w:tabs>
        <w:spacing w:line="276" w:lineRule="auto"/>
        <w:rPr>
          <w:sz w:val="20"/>
          <w:szCs w:val="20"/>
        </w:rPr>
      </w:pPr>
    </w:p>
    <w:p w14:paraId="04EA751B" w14:textId="77777777" w:rsidR="007F5820" w:rsidRDefault="006C1498">
      <w:pPr>
        <w:tabs>
          <w:tab w:val="left" w:pos="0"/>
        </w:tabs>
        <w:spacing w:line="276" w:lineRule="auto"/>
        <w:ind w:firstLine="709"/>
      </w:pPr>
      <w:r>
        <w:t>Assim como Ribeiro, Silva, Gonçalves (2022), afirmam que é possível criar a oportunidade de uma aprendizagem mais eficaz quando o estudante aprende fazendo. Quando a roda de conversa foi finalizada, o grupo solicitou aos alunos que se dividissem em oito grupos.</w:t>
      </w:r>
    </w:p>
    <w:p w14:paraId="319B4229" w14:textId="006226D1" w:rsidR="007F5820" w:rsidRDefault="006C1498">
      <w:pPr>
        <w:tabs>
          <w:tab w:val="left" w:pos="0"/>
        </w:tabs>
        <w:spacing w:line="276" w:lineRule="auto"/>
        <w:ind w:firstLine="709"/>
      </w:pPr>
      <w:r>
        <w:t xml:space="preserve">Logo, eles foram orientados a pesquisarem sobre a fonte de emissão, o impacto na saúde, os elementos químicos presentes e a distribuição eletrônica dos compostos poluentes, discutidos na roda de conversa, </w:t>
      </w:r>
      <w:r w:rsidR="001B7278">
        <w:t>permitindo uma melhor absorção do que foi discutido em sala de aula e aprimorando seus conhecimentos químicos, aplicando-os no cotidiano.</w:t>
      </w:r>
    </w:p>
    <w:p w14:paraId="5E6D4CF4" w14:textId="77777777" w:rsidR="007F5820" w:rsidRDefault="007F5820">
      <w:pPr>
        <w:spacing w:line="240" w:lineRule="auto"/>
      </w:pPr>
    </w:p>
    <w:p w14:paraId="222E0343" w14:textId="77777777" w:rsidR="007F5820" w:rsidRDefault="006C1498">
      <w:pPr>
        <w:spacing w:line="240" w:lineRule="auto"/>
        <w:jc w:val="left"/>
        <w:rPr>
          <w:b/>
        </w:rPr>
      </w:pPr>
      <w:r>
        <w:br w:type="page"/>
      </w:r>
    </w:p>
    <w:p w14:paraId="5A3FD3EA" w14:textId="77777777" w:rsidR="007F5820" w:rsidRDefault="006C1498">
      <w:pPr>
        <w:spacing w:line="276" w:lineRule="auto"/>
      </w:pPr>
      <w:r>
        <w:rPr>
          <w:b/>
        </w:rPr>
        <w:lastRenderedPageBreak/>
        <w:t xml:space="preserve">CONCLUSÕES </w:t>
      </w:r>
    </w:p>
    <w:p w14:paraId="5DB1A926" w14:textId="77777777" w:rsidR="007F5820" w:rsidRDefault="007F5820">
      <w:pPr>
        <w:spacing w:line="276" w:lineRule="auto"/>
      </w:pPr>
    </w:p>
    <w:p w14:paraId="03B2FB4A" w14:textId="77777777" w:rsidR="007F5820" w:rsidRDefault="006C1498">
      <w:pPr>
        <w:tabs>
          <w:tab w:val="left" w:pos="0"/>
        </w:tabs>
        <w:spacing w:line="276" w:lineRule="auto"/>
        <w:ind w:firstLine="709"/>
      </w:pPr>
      <w:r>
        <w:t xml:space="preserve">A realização deste projeto evidenciou a importância de trabalhar temáticas de educação ambiental nas salas de aula, visto que ao relacioná-las com os conteúdos de química trabalhados, facilita o processo de aprendizagem e desperta a consciência dos alunos, de modo que venham construir seu senso crítico acerca dos problemas cotidianos. </w:t>
      </w:r>
    </w:p>
    <w:p w14:paraId="48270BE6" w14:textId="77777777" w:rsidR="007F5820" w:rsidRDefault="007F5820"/>
    <w:p w14:paraId="1D00539E" w14:textId="77777777" w:rsidR="007F5820" w:rsidRDefault="006C1498">
      <w:pPr>
        <w:tabs>
          <w:tab w:val="left" w:pos="426"/>
        </w:tabs>
        <w:spacing w:line="276" w:lineRule="auto"/>
        <w:ind w:firstLine="709"/>
        <w:rPr>
          <w:sz w:val="20"/>
          <w:szCs w:val="20"/>
        </w:rPr>
      </w:pPr>
      <w:r>
        <w:t>.</w:t>
      </w:r>
      <w:r>
        <w:br w:type="page"/>
      </w:r>
    </w:p>
    <w:p w14:paraId="30949ECE" w14:textId="77777777" w:rsidR="007F5820" w:rsidRDefault="006C1498">
      <w:pPr>
        <w:tabs>
          <w:tab w:val="left" w:pos="284"/>
          <w:tab w:val="left" w:pos="567"/>
        </w:tabs>
        <w:spacing w:line="276" w:lineRule="auto"/>
        <w:ind w:left="426" w:hanging="426"/>
        <w:rPr>
          <w:b/>
        </w:rPr>
      </w:pPr>
      <w:r>
        <w:rPr>
          <w:b/>
        </w:rPr>
        <w:lastRenderedPageBreak/>
        <w:t>REFERÊNCIAS BIBLIOGRÁFICAS</w:t>
      </w:r>
    </w:p>
    <w:p w14:paraId="509D0679" w14:textId="77777777" w:rsidR="007F5820" w:rsidRDefault="007F5820">
      <w:pPr>
        <w:spacing w:line="276" w:lineRule="auto"/>
        <w:rPr>
          <w:b/>
          <w:sz w:val="20"/>
          <w:szCs w:val="20"/>
        </w:rPr>
      </w:pPr>
    </w:p>
    <w:p w14:paraId="330E2E4B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 xml:space="preserve">BERNARDI, F.; PAZINATO, M. O Estudo de Caso no Ensino de Química: um panorama das pesquisas na área. Revista </w:t>
      </w:r>
      <w:proofErr w:type="spellStart"/>
      <w:r w:rsidRPr="00FC0969">
        <w:rPr>
          <w:sz w:val="20"/>
          <w:szCs w:val="20"/>
        </w:rPr>
        <w:t>Insignare</w:t>
      </w:r>
      <w:proofErr w:type="spellEnd"/>
      <w:r w:rsidRPr="00FC0969">
        <w:rPr>
          <w:sz w:val="20"/>
          <w:szCs w:val="20"/>
        </w:rPr>
        <w:t xml:space="preserve"> </w:t>
      </w:r>
      <w:proofErr w:type="spellStart"/>
      <w:r w:rsidRPr="00FC0969">
        <w:rPr>
          <w:sz w:val="20"/>
          <w:szCs w:val="20"/>
        </w:rPr>
        <w:t>Scientia</w:t>
      </w:r>
      <w:proofErr w:type="spellEnd"/>
      <w:r w:rsidRPr="00FC0969">
        <w:rPr>
          <w:sz w:val="20"/>
          <w:szCs w:val="20"/>
        </w:rPr>
        <w:t xml:space="preserve"> - RIS, v. 5, n. 2, p. 221-236, 23 jun. 2022. Acesso em: 20 ago.2022</w:t>
      </w:r>
    </w:p>
    <w:p w14:paraId="4212C106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6483CB7C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>BRASIL. Ministério da Educação. Base Nacional Comum Curricular. Disponível em &lt; http://basenacionalcomum.mec.gov.br/images/BNCC_EI_EF_110518_versaofinal_site.pdf&gt;. Acesso em: em 18 ago. 2022</w:t>
      </w:r>
    </w:p>
    <w:p w14:paraId="3EB812AA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36B0C8D8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 xml:space="preserve">GOUVEIA, </w:t>
      </w:r>
      <w:proofErr w:type="spellStart"/>
      <w:r w:rsidRPr="00FC0969">
        <w:rPr>
          <w:sz w:val="20"/>
          <w:szCs w:val="20"/>
        </w:rPr>
        <w:t>Francilaine</w:t>
      </w:r>
      <w:proofErr w:type="spellEnd"/>
      <w:r w:rsidRPr="00FC0969">
        <w:rPr>
          <w:sz w:val="20"/>
          <w:szCs w:val="20"/>
        </w:rPr>
        <w:t xml:space="preserve"> Calixto. Aprendizagem Baseada em Problemas no Ensino de Química: Poluição do Ar sob a Perspectiva de Ciência, Tecnologia e Sociedade. Orientador: Profa. Dra. Maria da Rosa Capri. 2020. Tese de Mestrado (Mestre em Ciências) - Universidade De São Paulo, [S. l.]. Disponível em: https://doi.org/10.11606/D.97.2020.tde-04022020-152926. Acesso em: 16 out. 2022.</w:t>
      </w:r>
    </w:p>
    <w:p w14:paraId="3715CC14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5A42EB4A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 xml:space="preserve">GUIMARÃES, C. S. Controle e monitoramento de </w:t>
      </w:r>
      <w:bookmarkStart w:id="0" w:name="_GoBack"/>
      <w:bookmarkEnd w:id="0"/>
      <w:r w:rsidRPr="00FC0969">
        <w:rPr>
          <w:sz w:val="20"/>
          <w:szCs w:val="20"/>
        </w:rPr>
        <w:t>poluentes atmosféricos. 1° edição. Rio de Janeiro: Elsevier, 2016.</w:t>
      </w:r>
    </w:p>
    <w:p w14:paraId="54494F6C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1B78BE66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proofErr w:type="spellStart"/>
      <w:r w:rsidRPr="00FC0969">
        <w:rPr>
          <w:sz w:val="20"/>
          <w:szCs w:val="20"/>
        </w:rPr>
        <w:t>Jaeschke</w:t>
      </w:r>
      <w:proofErr w:type="spellEnd"/>
      <w:r w:rsidRPr="00FC0969">
        <w:rPr>
          <w:sz w:val="20"/>
          <w:szCs w:val="20"/>
        </w:rPr>
        <w:t xml:space="preserve">, G. P., </w:t>
      </w:r>
      <w:proofErr w:type="spellStart"/>
      <w:r w:rsidRPr="00FC0969">
        <w:rPr>
          <w:sz w:val="20"/>
          <w:szCs w:val="20"/>
        </w:rPr>
        <w:t>Esswein</w:t>
      </w:r>
      <w:proofErr w:type="spellEnd"/>
      <w:r w:rsidRPr="00FC0969">
        <w:rPr>
          <w:sz w:val="20"/>
          <w:szCs w:val="20"/>
        </w:rPr>
        <w:t xml:space="preserve">, L., Passos, C. G., Salgado, T. D. M., &amp; </w:t>
      </w:r>
      <w:proofErr w:type="spellStart"/>
      <w:r w:rsidRPr="00FC0969">
        <w:rPr>
          <w:sz w:val="20"/>
          <w:szCs w:val="20"/>
        </w:rPr>
        <w:t>Pazinato</w:t>
      </w:r>
      <w:proofErr w:type="spellEnd"/>
      <w:r w:rsidRPr="00FC0969">
        <w:rPr>
          <w:sz w:val="20"/>
          <w:szCs w:val="20"/>
        </w:rPr>
        <w:t>, M. S. (2018). Possibilidades para o ensino de Ligações Químicas no Ensino Médio a partir de duas realidades distintas. Encontro de Debates sobre o Ensino de Química (38.; 2018 out. 18-19, Canoas, RS). Anais. Canoas, RS: Universidade Luterana do Brasil (Ulbra), 2018. Disponível em: https://www.lume.ufrgs.br/bitstream/handle/10183/205814/001104930.pdf?sequence=1. Acesso em: 23 out.2022</w:t>
      </w:r>
    </w:p>
    <w:p w14:paraId="495057B7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2A41E8BD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 xml:space="preserve">MACHADO, </w:t>
      </w:r>
      <w:proofErr w:type="spellStart"/>
      <w:r w:rsidRPr="00FC0969">
        <w:rPr>
          <w:sz w:val="20"/>
          <w:szCs w:val="20"/>
        </w:rPr>
        <w:t>Éverton</w:t>
      </w:r>
      <w:proofErr w:type="spellEnd"/>
      <w:r w:rsidRPr="00FC0969">
        <w:rPr>
          <w:sz w:val="20"/>
          <w:szCs w:val="20"/>
        </w:rPr>
        <w:t xml:space="preserve"> Fernandes. A emissão de poluentes oriundos da queima do carvão mineral: um estudo de caso para o ensino de química contextualizado. 92p., 2018. Trabalho de Conclusão de Curso (Graduação em Licenciatura em Química ) – Universidade Federal do Pampa, Campus Bagé, Bagé, 2018. Disponível em: https://repositorio.unipampa.edu.br/jspui/handle/riu/4614. Acesso em}: 24 out.2022</w:t>
      </w:r>
    </w:p>
    <w:p w14:paraId="7697B646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  <w:highlight w:val="white"/>
        </w:rPr>
      </w:pPr>
    </w:p>
    <w:p w14:paraId="35388A2D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  <w:highlight w:val="white"/>
        </w:rPr>
      </w:pPr>
      <w:r w:rsidRPr="00FC0969">
        <w:rPr>
          <w:sz w:val="20"/>
          <w:szCs w:val="20"/>
          <w:highlight w:val="white"/>
        </w:rPr>
        <w:t xml:space="preserve">MORETTI, Andressa </w:t>
      </w:r>
      <w:proofErr w:type="spellStart"/>
      <w:r w:rsidRPr="00FC0969">
        <w:rPr>
          <w:sz w:val="20"/>
          <w:szCs w:val="20"/>
          <w:highlight w:val="white"/>
        </w:rPr>
        <w:t>Algayer</w:t>
      </w:r>
      <w:proofErr w:type="spellEnd"/>
      <w:r w:rsidRPr="00FC0969">
        <w:rPr>
          <w:sz w:val="20"/>
          <w:szCs w:val="20"/>
          <w:highlight w:val="white"/>
        </w:rPr>
        <w:t xml:space="preserve"> da Silva. Termoquímica e a poluição atmosférica: um estudo na perspectiva CTSA. 2019. 71 f. Trabalho de </w:t>
      </w:r>
      <w:r w:rsidRPr="00FC0969">
        <w:rPr>
          <w:sz w:val="20"/>
          <w:szCs w:val="20"/>
          <w:highlight w:val="white"/>
        </w:rPr>
        <w:lastRenderedPageBreak/>
        <w:t>Conclusão de Curso (Graduação) - Universidade Tecnológica Federal do Paraná, Londrina, 2019. Disponível em: http://repositorio.utfpr.edu.br/jspui/handle/1/12349. Acesso em: 20 out. 2022.</w:t>
      </w:r>
    </w:p>
    <w:p w14:paraId="413E0ABC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042E9914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>ROQUE, M. G. M.; GOMES, A. F.; CHAVES, A. M.; SANTOS, M. O. Para além de uma Vocação: Sentido do Trabalho para os Professores da Unidade Escolar Municipal Conveniada Belo Campo. Revista Gestão &amp; Conexões, [S. l.], v. 11, n. 2, p. 28–51, 2022. DOI: 10.47456/regec.2317-5087.2022.11.2.36267.28-51. Disponível em: https://periodicos.ufes.br/ppgadm/article/view/36267. Acesso em: 21 set. 2022.</w:t>
      </w:r>
    </w:p>
    <w:p w14:paraId="0AB35262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1C6C4355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>SAN MARTIN, M. C.; SAN MARTIN, M. C. Condições atuais das emissões dos poluentes atmosféricos durante a quarentena da COVID-19 e as perspectivas futuras. Boletim de Conjuntura (BOCA), Boa Vista, v. 2, n. 5, p. 85–96, 2020. DOI: 10.5281/zenodo.3767111. Disponível em: https://revista.ioles.com.br/boca/index.php/revista/article/view/130. Acesso em: 23 out. 2022</w:t>
      </w:r>
    </w:p>
    <w:p w14:paraId="005FE388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79A88F1A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>SILVA, Airton Marques da. Proposta para Tornar o Ensino de Química mais Atraente, Revista Química Industrial, ano 2011, ed. 731, 11 set. 2022. Disponível em: https://www.abq.org.br/rqi/Edicao-731.html. Acesso em: 20 ago. 2022.</w:t>
      </w:r>
    </w:p>
    <w:p w14:paraId="5286C937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08E2E4AD" w14:textId="77777777" w:rsidR="007F5820" w:rsidRPr="00FC0969" w:rsidRDefault="006C1498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  <w:r w:rsidRPr="00FC0969">
        <w:rPr>
          <w:sz w:val="20"/>
          <w:szCs w:val="20"/>
        </w:rPr>
        <w:t>SOUZA, Alex Fernandes de. Caracterização das emissões de poluentes químicos lançados na atmosfera da cidade de São José dos Campos entre 2013 e 2019. Revista de Pesquisa Aplicada e Tecnologia – REPATEC, [S. l.], v. 03, n. 04, p. 22-32, 12 jul. 2021. Disponível em: http://www.repatec.com.br/index.php/periodico/article/view/19/20. Acesso em: 16 out. 2022.</w:t>
      </w:r>
    </w:p>
    <w:p w14:paraId="036B88A2" w14:textId="77777777" w:rsidR="007F5820" w:rsidRPr="00FC0969" w:rsidRDefault="007F5820">
      <w:pPr>
        <w:tabs>
          <w:tab w:val="left" w:pos="0"/>
          <w:tab w:val="left" w:pos="8364"/>
          <w:tab w:val="left" w:pos="8504"/>
        </w:tabs>
        <w:spacing w:line="240" w:lineRule="auto"/>
        <w:jc w:val="left"/>
        <w:rPr>
          <w:sz w:val="20"/>
          <w:szCs w:val="20"/>
        </w:rPr>
      </w:pPr>
    </w:p>
    <w:p w14:paraId="0D980F35" w14:textId="77777777" w:rsidR="007F5820" w:rsidRPr="00FC0969" w:rsidRDefault="006C1498">
      <w:pPr>
        <w:spacing w:line="240" w:lineRule="auto"/>
        <w:jc w:val="left"/>
        <w:rPr>
          <w:sz w:val="20"/>
          <w:szCs w:val="20"/>
        </w:rPr>
      </w:pPr>
      <w:r w:rsidRPr="00FC0969">
        <w:br w:type="page"/>
      </w:r>
    </w:p>
    <w:p w14:paraId="1D8C20F3" w14:textId="77777777" w:rsidR="007F5820" w:rsidRDefault="006C1498">
      <w:pPr>
        <w:spacing w:line="240" w:lineRule="auto"/>
        <w:jc w:val="center"/>
      </w:pPr>
      <w:r>
        <w:lastRenderedPageBreak/>
        <w:t>APÊNDICE A</w:t>
      </w:r>
    </w:p>
    <w:p w14:paraId="23D8C2B3" w14:textId="77777777" w:rsidR="007F5820" w:rsidRDefault="007F5820">
      <w:pPr>
        <w:spacing w:line="240" w:lineRule="auto"/>
        <w:jc w:val="center"/>
      </w:pPr>
    </w:p>
    <w:p w14:paraId="4DB21E40" w14:textId="77777777" w:rsidR="007F5820" w:rsidRDefault="006C1498">
      <w:pPr>
        <w:spacing w:line="240" w:lineRule="auto"/>
        <w:jc w:val="center"/>
      </w:pPr>
      <w:r>
        <w:t>Aula 1 contextualizadora sobre a poluição atmosférica.</w:t>
      </w:r>
    </w:p>
    <w:p w14:paraId="453F5331" w14:textId="77777777" w:rsidR="007F5820" w:rsidRDefault="007F5820">
      <w:pPr>
        <w:spacing w:line="240" w:lineRule="auto"/>
      </w:pPr>
    </w:p>
    <w:p w14:paraId="296765C1" w14:textId="77777777" w:rsidR="007F5820" w:rsidRDefault="006C1498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2DC469A" wp14:editId="4F2041A1">
            <wp:extent cx="2059200" cy="1285200"/>
            <wp:effectExtent l="0" t="0" r="0" b="0"/>
            <wp:docPr id="7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AF347" wp14:editId="243AB65D">
            <wp:extent cx="2059200" cy="1285200"/>
            <wp:effectExtent l="0" t="0" r="0" b="0"/>
            <wp:docPr id="7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E21FE" wp14:editId="4DE240A8">
            <wp:extent cx="2059200" cy="1285200"/>
            <wp:effectExtent l="0" t="0" r="0" b="0"/>
            <wp:docPr id="7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8A11C" wp14:editId="23AFA331">
            <wp:extent cx="2059200" cy="1285200"/>
            <wp:effectExtent l="0" t="0" r="0" b="0"/>
            <wp:docPr id="8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C9483" wp14:editId="58D6B116">
            <wp:extent cx="2059200" cy="1285200"/>
            <wp:effectExtent l="0" t="0" r="0" b="0"/>
            <wp:docPr id="8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32B76" wp14:editId="614703DC">
            <wp:extent cx="2059200" cy="1285200"/>
            <wp:effectExtent l="0" t="0" r="0" b="0"/>
            <wp:docPr id="8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4F0DC" wp14:editId="38C388D0">
            <wp:extent cx="2059200" cy="1285200"/>
            <wp:effectExtent l="0" t="0" r="0" b="0"/>
            <wp:docPr id="8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BEA1A" wp14:editId="1C48F891">
            <wp:extent cx="2059200" cy="1285200"/>
            <wp:effectExtent l="0" t="0" r="0" b="0"/>
            <wp:docPr id="8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D585A" wp14:editId="19B33D63">
            <wp:extent cx="2059200" cy="1285200"/>
            <wp:effectExtent l="0" t="0" r="0" b="0"/>
            <wp:docPr id="6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A907B" wp14:editId="160D2528">
            <wp:extent cx="2059200" cy="1285200"/>
            <wp:effectExtent l="0" t="0" r="0" b="0"/>
            <wp:docPr id="6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566D4" wp14:editId="453EB360">
            <wp:extent cx="2059200" cy="1285200"/>
            <wp:effectExtent l="0" t="0" r="0" b="0"/>
            <wp:docPr id="6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5D6C1" wp14:editId="48F4B398">
            <wp:extent cx="2059200" cy="1285200"/>
            <wp:effectExtent l="0" t="0" r="0" b="0"/>
            <wp:docPr id="7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28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A625D" w14:textId="51E470E0" w:rsidR="007F5820" w:rsidRPr="00AE5F25" w:rsidRDefault="007F5820" w:rsidP="00AE5F25">
      <w:pPr>
        <w:spacing w:line="240" w:lineRule="auto"/>
        <w:jc w:val="left"/>
      </w:pPr>
    </w:p>
    <w:sectPr w:rsidR="007F5820" w:rsidRPr="00AE5F25">
      <w:headerReference w:type="default" r:id="rId30"/>
      <w:footerReference w:type="default" r:id="rId31"/>
      <w:headerReference w:type="first" r:id="rId32"/>
      <w:footerReference w:type="first" r:id="rId33"/>
      <w:pgSz w:w="8419" w:h="11906"/>
      <w:pgMar w:top="851" w:right="851" w:bottom="851" w:left="851" w:header="709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8E290" w14:textId="77777777" w:rsidR="00425E09" w:rsidRDefault="00425E09">
      <w:pPr>
        <w:spacing w:line="240" w:lineRule="auto"/>
      </w:pPr>
      <w:r>
        <w:separator/>
      </w:r>
    </w:p>
  </w:endnote>
  <w:endnote w:type="continuationSeparator" w:id="0">
    <w:p w14:paraId="481A8C26" w14:textId="77777777" w:rsidR="00425E09" w:rsidRDefault="00425E09">
      <w:pPr>
        <w:spacing w:line="240" w:lineRule="auto"/>
      </w:pPr>
      <w:r>
        <w:continuationSeparator/>
      </w:r>
    </w:p>
  </w:endnote>
  <w:endnote w:type="continuationNotice" w:id="1">
    <w:p w14:paraId="5D392548" w14:textId="77777777" w:rsidR="00425E09" w:rsidRDefault="00425E0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3C7A2" w14:textId="77777777" w:rsidR="007F5820" w:rsidRDefault="007F58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96E409C" w14:textId="77777777" w:rsidR="007F5820" w:rsidRDefault="006C14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4DB885C" wp14:editId="350AFFA6">
          <wp:extent cx="4265295" cy="583565"/>
          <wp:effectExtent l="0" t="0" r="0" b="0"/>
          <wp:docPr id="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65295" cy="583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AB41A" w14:textId="77777777" w:rsidR="007F5820" w:rsidRDefault="006C14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54C3C8A" w14:textId="77777777" w:rsidR="007F5820" w:rsidRDefault="007F58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45A62E" w14:textId="77777777" w:rsidR="00425E09" w:rsidRDefault="00425E09">
      <w:pPr>
        <w:spacing w:line="240" w:lineRule="auto"/>
      </w:pPr>
      <w:r>
        <w:separator/>
      </w:r>
    </w:p>
  </w:footnote>
  <w:footnote w:type="continuationSeparator" w:id="0">
    <w:p w14:paraId="5343B474" w14:textId="77777777" w:rsidR="00425E09" w:rsidRDefault="00425E09">
      <w:pPr>
        <w:spacing w:line="240" w:lineRule="auto"/>
      </w:pPr>
      <w:r>
        <w:continuationSeparator/>
      </w:r>
    </w:p>
  </w:footnote>
  <w:footnote w:type="continuationNotice" w:id="1">
    <w:p w14:paraId="1D7A29A3" w14:textId="77777777" w:rsidR="00425E09" w:rsidRDefault="00425E0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08C27" w14:textId="77777777" w:rsidR="007F5820" w:rsidRDefault="007F58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96"/>
      </w:tabs>
      <w:spacing w:line="240" w:lineRule="auto"/>
      <w:rPr>
        <w:color w:val="000000"/>
      </w:rPr>
    </w:pPr>
  </w:p>
  <w:p w14:paraId="52BD87B6" w14:textId="77777777" w:rsidR="007F5820" w:rsidRDefault="007F58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FF0B6" w14:textId="77777777" w:rsidR="007F5820" w:rsidRDefault="006C1498">
    <w:pPr>
      <w:spacing w:line="276" w:lineRule="auto"/>
      <w:jc w:val="center"/>
      <w:rPr>
        <w:sz w:val="12"/>
        <w:szCs w:val="12"/>
      </w:rPr>
    </w:pPr>
    <w:r>
      <w:rPr>
        <w:sz w:val="12"/>
        <w:szCs w:val="12"/>
      </w:rPr>
      <w:t>Educação em Saúde: Percepção de Profissionais atuantes na Atenção Básica à Saúde de um município paraibano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F111F"/>
    <w:multiLevelType w:val="multilevel"/>
    <w:tmpl w:val="1EF85E6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>
    <w:nsid w:val="308C3A19"/>
    <w:multiLevelType w:val="multilevel"/>
    <w:tmpl w:val="25E050FE"/>
    <w:lvl w:ilvl="0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C60BD"/>
    <w:multiLevelType w:val="multilevel"/>
    <w:tmpl w:val="F5B4AEE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A670F"/>
    <w:multiLevelType w:val="multilevel"/>
    <w:tmpl w:val="ED14B33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820"/>
    <w:rsid w:val="00033B35"/>
    <w:rsid w:val="001B7278"/>
    <w:rsid w:val="001D1C66"/>
    <w:rsid w:val="00287535"/>
    <w:rsid w:val="00334468"/>
    <w:rsid w:val="00340FE7"/>
    <w:rsid w:val="003E1A19"/>
    <w:rsid w:val="003E7271"/>
    <w:rsid w:val="00416986"/>
    <w:rsid w:val="004201E4"/>
    <w:rsid w:val="00422860"/>
    <w:rsid w:val="00422918"/>
    <w:rsid w:val="00425E09"/>
    <w:rsid w:val="005E38DE"/>
    <w:rsid w:val="00657CAC"/>
    <w:rsid w:val="0069147C"/>
    <w:rsid w:val="006C1498"/>
    <w:rsid w:val="007719A9"/>
    <w:rsid w:val="007C0280"/>
    <w:rsid w:val="007D7EB5"/>
    <w:rsid w:val="007F5820"/>
    <w:rsid w:val="00835FC7"/>
    <w:rsid w:val="008625A3"/>
    <w:rsid w:val="009137B3"/>
    <w:rsid w:val="00923389"/>
    <w:rsid w:val="00976CAA"/>
    <w:rsid w:val="0098260E"/>
    <w:rsid w:val="009D240F"/>
    <w:rsid w:val="00AE5F25"/>
    <w:rsid w:val="00B643A8"/>
    <w:rsid w:val="00B92590"/>
    <w:rsid w:val="00BB6B34"/>
    <w:rsid w:val="00BF1420"/>
    <w:rsid w:val="00C6227B"/>
    <w:rsid w:val="00D31C9F"/>
    <w:rsid w:val="00DF0DFF"/>
    <w:rsid w:val="00E045A5"/>
    <w:rsid w:val="00EA1C52"/>
    <w:rsid w:val="00EF1AC8"/>
    <w:rsid w:val="00FB4A08"/>
    <w:rsid w:val="00FC0969"/>
    <w:rsid w:val="00FD0870"/>
    <w:rsid w:val="00FD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BE6E"/>
  <w15:docId w15:val="{3FF922F6-D593-4851-9C14-9BD7C12AC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jc w:val="left"/>
      <w:outlineLvl w:val="0"/>
    </w:pPr>
    <w:rPr>
      <w:b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color w:val="5B9BD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" w:eastAsia="Calibri" w:hAnsi="Calibri" w:cs="Calibri"/>
      <w:b/>
      <w:color w:val="5B9BD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jc w:val="left"/>
      <w:outlineLvl w:val="3"/>
    </w:pPr>
    <w:rPr>
      <w:rFonts w:ascii="Calibri" w:eastAsia="Calibri" w:hAnsi="Calibri" w:cs="Calibri"/>
      <w:i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jc w:val="left"/>
      <w:outlineLvl w:val="4"/>
    </w:pPr>
    <w:rPr>
      <w:rFonts w:ascii="Calibri" w:eastAsia="Calibri" w:hAnsi="Calibri" w:cs="Calibri"/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jc w:val="left"/>
      <w:outlineLvl w:val="5"/>
    </w:pPr>
    <w:rPr>
      <w:rFonts w:ascii="Calibri" w:eastAsia="Calibri" w:hAnsi="Calibri" w:cs="Calibri"/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b/>
    </w:rPr>
  </w:style>
  <w:style w:type="table" w:customStyle="1" w:styleId="TableNormal3">
    <w:name w:val="Table Normal3"/>
    <w:rsid w:val="005E38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after="60" w:line="240" w:lineRule="auto"/>
      <w:jc w:val="center"/>
    </w:pPr>
    <w:rPr>
      <w:rFonts w:ascii="Calibri" w:eastAsia="Calibri" w:hAnsi="Calibri" w:cs="Calibri"/>
    </w:rPr>
  </w:style>
  <w:style w:type="table" w:customStyle="1" w:styleId="a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ela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C6227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6227B"/>
  </w:style>
  <w:style w:type="paragraph" w:styleId="Rodap">
    <w:name w:val="footer"/>
    <w:basedOn w:val="Normal"/>
    <w:link w:val="RodapChar"/>
    <w:uiPriority w:val="99"/>
    <w:semiHidden/>
    <w:unhideWhenUsed/>
    <w:rsid w:val="00C6227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6227B"/>
  </w:style>
  <w:style w:type="table" w:customStyle="1" w:styleId="TableNormal1">
    <w:name w:val="Table Normal1"/>
    <w:rsid w:val="00C6227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6227B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\Desktop\Faculdade%20-%20Vict&#243;ria\An&#225;lise%20-%20dashboard%20respostas%20dos%20aluno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\Desktop\An&#225;lise%20-%20dashboard%20respostas%20dos%20aluno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\Desktop\An&#225;lise%20-%20dashboard%20respostas%20dos%20aluno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[Análise - dashboard respostas dos alunos.xlsx]Plan5!Tabela dinâmica2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3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4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5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6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7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8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9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0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2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3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4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5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6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7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8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9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0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2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3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4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5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6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7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8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9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</c:pivotFmts>
    <c:plotArea>
      <c:layout/>
      <c:pieChart>
        <c:varyColors val="1"/>
        <c:ser>
          <c:idx val="0"/>
          <c:order val="0"/>
          <c:tx>
            <c:strRef>
              <c:f>Plan5!$B$3</c:f>
              <c:strCache>
                <c:ptCount val="1"/>
                <c:pt idx="0">
                  <c:v>Total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4F-4CAE-B780-D33F63C652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4F-4CAE-B780-D33F63C652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E4F-4CAE-B780-D33F63C652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E4F-4CAE-B780-D33F63C652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E4F-4CAE-B780-D33F63C6526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E4F-4CAE-B780-D33F63C6526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E4F-4CAE-B780-D33F63C6526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E4F-4CAE-B780-D33F63C6526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E4F-4CAE-B780-D33F63C652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Plan5!$A$4:$A$13</c:f>
              <c:strCache>
                <c:ptCount val="9"/>
                <c:pt idx="0">
                  <c:v>Afeta o funcionamento da Terra</c:v>
                </c:pt>
                <c:pt idx="1">
                  <c:v>Algo prejudicial a sáude humana e ao meio ambiente</c:v>
                </c:pt>
                <c:pt idx="2">
                  <c:v>Algo que causa doenças</c:v>
                </c:pt>
                <c:pt idx="3">
                  <c:v>Consequência do ser humano</c:v>
                </c:pt>
                <c:pt idx="4">
                  <c:v>Degradação e contaminação</c:v>
                </c:pt>
                <c:pt idx="5">
                  <c:v>Efeitos de gases que modificam a atmosfera</c:v>
                </c:pt>
                <c:pt idx="6">
                  <c:v>fenômeno que trás malefícios</c:v>
                </c:pt>
                <c:pt idx="7">
                  <c:v>Mal cuidado ao meio ambiente</c:v>
                </c:pt>
                <c:pt idx="8">
                  <c:v>Sujeira, resíduos</c:v>
                </c:pt>
              </c:strCache>
            </c:strRef>
          </c:cat>
          <c:val>
            <c:numRef>
              <c:f>Plan5!$B$4:$B$13</c:f>
              <c:numCache>
                <c:formatCode>General</c:formatCode>
                <c:ptCount val="9"/>
                <c:pt idx="0">
                  <c:v>1</c:v>
                </c:pt>
                <c:pt idx="1">
                  <c:v>11</c:v>
                </c:pt>
                <c:pt idx="2">
                  <c:v>1</c:v>
                </c:pt>
                <c:pt idx="3">
                  <c:v>1</c:v>
                </c:pt>
                <c:pt idx="4">
                  <c:v>7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BE4F-4CAE-B780-D33F63C6526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18247155237803"/>
          <c:y val="2.3932997958588505E-2"/>
          <c:w val="0.38692868840256067"/>
          <c:h val="0.956159594634004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extLst xmlns:c16r2="http://schemas.microsoft.com/office/drawing/2015/06/chart"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[Análise - dashboard respostas dos alunos.xlsx]Plan5!Tabela dinâmica4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3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4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5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6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8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9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0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1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2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4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5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6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7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</c:pivotFmts>
    <c:plotArea>
      <c:layout/>
      <c:pieChart>
        <c:varyColors val="1"/>
        <c:ser>
          <c:idx val="0"/>
          <c:order val="0"/>
          <c:tx>
            <c:strRef>
              <c:f>Plan5!$M$2</c:f>
              <c:strCache>
                <c:ptCount val="1"/>
                <c:pt idx="0">
                  <c:v>Total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3F-40FE-8967-99F63741C2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3F-40FE-8967-99F63741C2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3F-40FE-8967-99F63741C2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3F-40FE-8967-99F63741C2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23F-40FE-8967-99F63741C2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Plan5!$L$3:$L$8</c:f>
              <c:strCache>
                <c:ptCount val="5"/>
                <c:pt idx="0">
                  <c:v>Através do ser humano</c:v>
                </c:pt>
                <c:pt idx="1">
                  <c:v>Enorme produção de gás carbono</c:v>
                </c:pt>
                <c:pt idx="2">
                  <c:v>Fumaça de automóveis, agratóxicos, lixo, combustão de resíduos</c:v>
                </c:pt>
                <c:pt idx="3">
                  <c:v>Gases e substâncias que alteram a composição do ar</c:v>
                </c:pt>
                <c:pt idx="4">
                  <c:v>Sem resposta</c:v>
                </c:pt>
              </c:strCache>
            </c:strRef>
          </c:cat>
          <c:val>
            <c:numRef>
              <c:f>Plan5!$M$3:$M$8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13</c:v>
                </c:pt>
                <c:pt idx="3">
                  <c:v>9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23F-40FE-8967-99F63741C20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9984964842357671"/>
          <c:y val="4.5055437686974585E-2"/>
          <c:w val="0.50015035157642329"/>
          <c:h val="0.953180676259886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extLst xmlns:c16r2="http://schemas.microsoft.com/office/drawing/2015/06/chart"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[Análise - dashboard respostas dos alunos.xlsx]Plan5!Tabela dinâmica6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3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4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5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7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8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9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0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2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3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4"/>
        <c:spPr>
          <a:solidFill>
            <a:schemeClr val="accent1"/>
          </a:solidFill>
          <a:ln>
            <a:solidFill>
              <a:schemeClr val="bg1"/>
            </a:solidFill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</c:pivotFmts>
    <c:plotArea>
      <c:layout/>
      <c:pieChart>
        <c:varyColors val="1"/>
        <c:ser>
          <c:idx val="0"/>
          <c:order val="0"/>
          <c:tx>
            <c:strRef>
              <c:f>Plan5!$M$22</c:f>
              <c:strCache>
                <c:ptCount val="1"/>
                <c:pt idx="0">
                  <c:v>Total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8F-41C0-9B83-32D7667698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8F-41C0-9B83-32D7667698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F8F-41C0-9B83-32D7667698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F8F-41C0-9B83-32D7667698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Plan5!$L$23:$L$27</c:f>
              <c:strCache>
                <c:ptCount val="4"/>
                <c:pt idx="0">
                  <c:v>Doenças pulmonares/respiratória/cardiovasculares entre outras</c:v>
                </c:pt>
                <c:pt idx="1">
                  <c:v>Morte</c:v>
                </c:pt>
                <c:pt idx="2">
                  <c:v>Prejudicam a saúde, calor, aquecimento global, mudança climática, extinção de animais e outros</c:v>
                </c:pt>
                <c:pt idx="3">
                  <c:v>Sem resposta</c:v>
                </c:pt>
              </c:strCache>
            </c:strRef>
          </c:cat>
          <c:val>
            <c:numRef>
              <c:f>Plan5!$M$23:$M$27</c:f>
              <c:numCache>
                <c:formatCode>General</c:formatCode>
                <c:ptCount val="4"/>
                <c:pt idx="0">
                  <c:v>21</c:v>
                </c:pt>
                <c:pt idx="1">
                  <c:v>1</c:v>
                </c:pt>
                <c:pt idx="2">
                  <c:v>8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F8F-41C0-9B83-32D7667698C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</c:legendEntry>
      <c:layout>
        <c:manualLayout>
          <c:xMode val="edge"/>
          <c:yMode val="edge"/>
          <c:x val="0.47124293785310734"/>
          <c:y val="2.857772454253692E-2"/>
          <c:w val="0.52875706214689266"/>
          <c:h val="0.9574720242263981"/>
        </c:manualLayout>
      </c:layout>
      <c:overlay val="0"/>
      <c:spPr>
        <a:noFill/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extLst xmlns:c16r2="http://schemas.microsoft.com/office/drawing/2015/06/chart"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5f7OKmh2IRzN8uzwhFyLzZ/gMQ==">AMUW2mUwM6WKzg39ZVV3G5hMT7Jx3JE7+m2pH5xVhdyaWkkBASUSvLbeLZRl07/Y1DfkmHVUbPu1ZrDHuo0rcTgk5ulVsGHwk80huoUKJp+Fuvm+qIcjBfOiThTNOtU48xgDpQ9ImkWl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315CD6-3384-424B-94B2-F6B0A4C6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3044</Words>
  <Characters>16439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geovanagonzaga33@gmail.com</dc:creator>
  <cp:lastModifiedBy>Val</cp:lastModifiedBy>
  <cp:revision>2</cp:revision>
  <dcterms:created xsi:type="dcterms:W3CDTF">2022-11-03T19:28:00Z</dcterms:created>
  <dcterms:modified xsi:type="dcterms:W3CDTF">2022-11-03T19:28:00Z</dcterms:modified>
</cp:coreProperties>
</file>